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75E" w:rsidRDefault="003F275E" w:rsidP="005D4A5F">
      <w:pPr>
        <w:autoSpaceDE w:val="0"/>
        <w:autoSpaceDN w:val="0"/>
        <w:adjustRightInd w:val="0"/>
        <w:spacing w:after="0" w:line="36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-900430</wp:posOffset>
            </wp:positionH>
            <wp:positionV relativeFrom="paragraph">
              <wp:posOffset>-720090</wp:posOffset>
            </wp:positionV>
            <wp:extent cx="7480300" cy="103765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80300" cy="10376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F275E" w:rsidRDefault="003F275E" w:rsidP="005D4A5F">
      <w:pPr>
        <w:autoSpaceDE w:val="0"/>
        <w:autoSpaceDN w:val="0"/>
        <w:adjustRightInd w:val="0"/>
        <w:spacing w:after="0" w:line="360" w:lineRule="auto"/>
        <w:jc w:val="both"/>
        <w:rPr>
          <w:rFonts w:ascii="Times New Roman" w:hAnsi="Times New Roman" w:cs="Times New Roman"/>
          <w:sz w:val="28"/>
          <w:szCs w:val="28"/>
        </w:rPr>
      </w:pPr>
    </w:p>
    <w:p w:rsidR="00DC204D" w:rsidRPr="005D4A5F" w:rsidRDefault="00D1739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редакции), </w:t>
      </w:r>
      <w:proofErr w:type="gramStart"/>
      <w:r w:rsidRPr="005D4A5F">
        <w:rPr>
          <w:rFonts w:ascii="Times New Roman" w:hAnsi="Times New Roman" w:cs="Times New Roman"/>
          <w:sz w:val="28"/>
          <w:szCs w:val="28"/>
        </w:rPr>
        <w:t>утвержден</w:t>
      </w:r>
      <w:proofErr w:type="gramEnd"/>
      <w:r w:rsidRPr="005D4A5F">
        <w:rPr>
          <w:rFonts w:ascii="Times New Roman" w:hAnsi="Times New Roman" w:cs="Times New Roman"/>
          <w:sz w:val="28"/>
          <w:szCs w:val="28"/>
        </w:rPr>
        <w:t xml:space="preserve">  Постановлением администрации г. Назарово от «7» декабря 2015 № 2098-п</w:t>
      </w:r>
      <w:r w:rsidR="00805DD1" w:rsidRPr="005D4A5F">
        <w:rPr>
          <w:rFonts w:ascii="Times New Roman" w:hAnsi="Times New Roman" w:cs="Times New Roman"/>
          <w:sz w:val="28"/>
          <w:szCs w:val="28"/>
        </w:rPr>
        <w:t>., Осн</w:t>
      </w:r>
      <w:r w:rsidR="004A6EB5" w:rsidRPr="005D4A5F">
        <w:rPr>
          <w:rFonts w:ascii="Times New Roman" w:hAnsi="Times New Roman" w:cs="Times New Roman"/>
          <w:sz w:val="28"/>
          <w:szCs w:val="28"/>
        </w:rPr>
        <w:t>овной образовательной программы</w:t>
      </w:r>
      <w:r w:rsidR="00805DD1" w:rsidRPr="005D4A5F">
        <w:rPr>
          <w:rFonts w:ascii="Times New Roman" w:hAnsi="Times New Roman" w:cs="Times New Roman"/>
          <w:sz w:val="28"/>
          <w:szCs w:val="28"/>
        </w:rPr>
        <w:t xml:space="preserve"> школы.</w:t>
      </w:r>
    </w:p>
    <w:p w:rsidR="00DC204D" w:rsidRPr="005D4A5F" w:rsidRDefault="00DC204D"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1.2.</w:t>
      </w:r>
      <w:r w:rsidR="00CB61E6" w:rsidRPr="005D4A5F">
        <w:rPr>
          <w:rFonts w:ascii="Times New Roman" w:hAnsi="Times New Roman" w:cs="Times New Roman"/>
          <w:sz w:val="28"/>
          <w:szCs w:val="28"/>
        </w:rPr>
        <w:t xml:space="preserve"> </w:t>
      </w:r>
      <w:r w:rsidRPr="005D4A5F">
        <w:rPr>
          <w:rFonts w:ascii="Times New Roman" w:hAnsi="Times New Roman" w:cs="Times New Roman"/>
          <w:sz w:val="28"/>
          <w:szCs w:val="28"/>
        </w:rPr>
        <w:t xml:space="preserve">Настоящее Положение </w:t>
      </w:r>
      <w:r w:rsidR="00326205" w:rsidRPr="005D4A5F">
        <w:rPr>
          <w:rFonts w:ascii="Times New Roman" w:hAnsi="Times New Roman" w:cs="Times New Roman"/>
          <w:sz w:val="28"/>
          <w:szCs w:val="28"/>
        </w:rPr>
        <w:t xml:space="preserve">рассматривается </w:t>
      </w:r>
      <w:r w:rsidR="00805DD1" w:rsidRPr="005D4A5F">
        <w:rPr>
          <w:rFonts w:ascii="Times New Roman" w:hAnsi="Times New Roman" w:cs="Times New Roman"/>
          <w:sz w:val="28"/>
          <w:szCs w:val="28"/>
        </w:rPr>
        <w:t xml:space="preserve"> педагогическим советом школы</w:t>
      </w:r>
      <w:r w:rsidRPr="005D4A5F">
        <w:rPr>
          <w:rFonts w:ascii="Times New Roman" w:hAnsi="Times New Roman" w:cs="Times New Roman"/>
          <w:sz w:val="28"/>
          <w:szCs w:val="28"/>
        </w:rPr>
        <w:t>,</w:t>
      </w:r>
      <w:r w:rsidR="00805DD1" w:rsidRPr="005D4A5F">
        <w:rPr>
          <w:rFonts w:ascii="Times New Roman" w:hAnsi="Times New Roman" w:cs="Times New Roman"/>
          <w:sz w:val="28"/>
          <w:szCs w:val="28"/>
        </w:rPr>
        <w:t xml:space="preserve"> </w:t>
      </w:r>
      <w:r w:rsidR="00326205" w:rsidRPr="005D4A5F">
        <w:rPr>
          <w:rFonts w:ascii="Times New Roman" w:hAnsi="Times New Roman" w:cs="Times New Roman"/>
          <w:sz w:val="28"/>
          <w:szCs w:val="28"/>
        </w:rPr>
        <w:t>согласовывается с Управляющим советом школы и утверждается приказом директора школы.</w:t>
      </w:r>
    </w:p>
    <w:p w:rsidR="00104A2D" w:rsidRPr="005D4A5F" w:rsidRDefault="00DC204D"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1.3.</w:t>
      </w:r>
      <w:r w:rsidRPr="005D4A5F">
        <w:rPr>
          <w:rFonts w:ascii="Times New Roman" w:hAnsi="Times New Roman" w:cs="Times New Roman"/>
          <w:b/>
          <w:bCs/>
          <w:sz w:val="28"/>
          <w:szCs w:val="28"/>
        </w:rPr>
        <w:t xml:space="preserve"> </w:t>
      </w:r>
      <w:r w:rsidRPr="005D4A5F">
        <w:rPr>
          <w:rFonts w:ascii="Times New Roman" w:hAnsi="Times New Roman" w:cs="Times New Roman"/>
          <w:sz w:val="28"/>
          <w:szCs w:val="28"/>
        </w:rPr>
        <w:t xml:space="preserve">Целями текущей, промежуточной и итоговой аттестации являются: </w:t>
      </w:r>
    </w:p>
    <w:p w:rsidR="00845E52" w:rsidRPr="005D4A5F" w:rsidRDefault="00845E52"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уважения их личности и человеческого достоинства;</w:t>
      </w:r>
    </w:p>
    <w:p w:rsidR="00104A2D" w:rsidRPr="005D4A5F" w:rsidRDefault="00104A2D"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w:t>
      </w:r>
      <w:r w:rsidR="00DC204D" w:rsidRPr="005D4A5F">
        <w:rPr>
          <w:rFonts w:ascii="Times New Roman" w:hAnsi="Times New Roman" w:cs="Times New Roman"/>
          <w:sz w:val="28"/>
          <w:szCs w:val="28"/>
        </w:rPr>
        <w:t>установление фактического</w:t>
      </w:r>
      <w:r w:rsidR="00DF68EC" w:rsidRPr="005D4A5F">
        <w:rPr>
          <w:rFonts w:ascii="Times New Roman" w:hAnsi="Times New Roman" w:cs="Times New Roman"/>
          <w:sz w:val="28"/>
          <w:szCs w:val="28"/>
        </w:rPr>
        <w:t xml:space="preserve"> </w:t>
      </w:r>
      <w:r w:rsidR="00DC204D" w:rsidRPr="005D4A5F">
        <w:rPr>
          <w:rFonts w:ascii="Times New Roman" w:hAnsi="Times New Roman" w:cs="Times New Roman"/>
          <w:sz w:val="28"/>
          <w:szCs w:val="28"/>
        </w:rPr>
        <w:t>уровня теоретических знаний учащихся по</w:t>
      </w:r>
      <w:r w:rsidR="00E57573" w:rsidRPr="005D4A5F">
        <w:rPr>
          <w:rFonts w:ascii="Times New Roman" w:hAnsi="Times New Roman" w:cs="Times New Roman"/>
          <w:sz w:val="28"/>
          <w:szCs w:val="28"/>
        </w:rPr>
        <w:t xml:space="preserve"> </w:t>
      </w:r>
      <w:r w:rsidR="000A45A2" w:rsidRPr="005D4A5F">
        <w:rPr>
          <w:rFonts w:ascii="Times New Roman" w:hAnsi="Times New Roman" w:cs="Times New Roman"/>
          <w:sz w:val="28"/>
          <w:szCs w:val="28"/>
        </w:rPr>
        <w:t xml:space="preserve">учебным </w:t>
      </w:r>
      <w:r w:rsidR="00DC204D" w:rsidRPr="005D4A5F">
        <w:rPr>
          <w:rFonts w:ascii="Times New Roman" w:hAnsi="Times New Roman" w:cs="Times New Roman"/>
          <w:sz w:val="28"/>
          <w:szCs w:val="28"/>
        </w:rPr>
        <w:t xml:space="preserve">предметам </w:t>
      </w:r>
      <w:r w:rsidR="00DF68EC" w:rsidRPr="005D4A5F">
        <w:rPr>
          <w:rFonts w:ascii="Times New Roman" w:hAnsi="Times New Roman" w:cs="Times New Roman"/>
          <w:sz w:val="28"/>
          <w:szCs w:val="28"/>
        </w:rPr>
        <w:t xml:space="preserve">предметных областей </w:t>
      </w:r>
      <w:r w:rsidR="00DC204D" w:rsidRPr="005D4A5F">
        <w:rPr>
          <w:rFonts w:ascii="Times New Roman" w:hAnsi="Times New Roman" w:cs="Times New Roman"/>
          <w:sz w:val="28"/>
          <w:szCs w:val="28"/>
        </w:rPr>
        <w:t>учебного плана, их практических умений и</w:t>
      </w:r>
      <w:r w:rsidR="00DF68EC" w:rsidRPr="005D4A5F">
        <w:rPr>
          <w:rFonts w:ascii="Times New Roman" w:hAnsi="Times New Roman" w:cs="Times New Roman"/>
          <w:sz w:val="28"/>
          <w:szCs w:val="28"/>
        </w:rPr>
        <w:t xml:space="preserve"> </w:t>
      </w:r>
      <w:r w:rsidR="00DC204D" w:rsidRPr="005D4A5F">
        <w:rPr>
          <w:rFonts w:ascii="Times New Roman" w:hAnsi="Times New Roman" w:cs="Times New Roman"/>
          <w:sz w:val="28"/>
          <w:szCs w:val="28"/>
        </w:rPr>
        <w:t>навыков;</w:t>
      </w:r>
      <w:r w:rsidR="004A558F" w:rsidRPr="005D4A5F">
        <w:rPr>
          <w:rFonts w:ascii="Times New Roman" w:hAnsi="Times New Roman" w:cs="Times New Roman"/>
          <w:sz w:val="28"/>
          <w:szCs w:val="28"/>
        </w:rPr>
        <w:t xml:space="preserve"> соотнесение этого уровня с требованиями программы и федерального государственного стандарта на всех уровнях обучения;</w:t>
      </w:r>
    </w:p>
    <w:p w:rsidR="00DC204D" w:rsidRPr="005D4A5F" w:rsidRDefault="00104A2D" w:rsidP="005D4A5F">
      <w:pPr>
        <w:autoSpaceDE w:val="0"/>
        <w:autoSpaceDN w:val="0"/>
        <w:adjustRightInd w:val="0"/>
        <w:spacing w:after="0" w:line="360" w:lineRule="auto"/>
        <w:rPr>
          <w:rFonts w:ascii="Times New Roman" w:hAnsi="Times New Roman" w:cs="Times New Roman"/>
          <w:sz w:val="28"/>
          <w:szCs w:val="28"/>
        </w:rPr>
      </w:pPr>
      <w:r w:rsidRPr="005D4A5F">
        <w:rPr>
          <w:rFonts w:ascii="Times New Roman" w:hAnsi="Times New Roman" w:cs="Times New Roman"/>
          <w:sz w:val="28"/>
          <w:szCs w:val="28"/>
        </w:rPr>
        <w:t xml:space="preserve">- </w:t>
      </w:r>
      <w:r w:rsidR="00DC204D" w:rsidRPr="005D4A5F">
        <w:rPr>
          <w:rFonts w:ascii="Times New Roman" w:hAnsi="Times New Roman" w:cs="Times New Roman"/>
          <w:sz w:val="28"/>
          <w:szCs w:val="28"/>
        </w:rPr>
        <w:t>контроль выполнения учебных программ и рабочих программ учителя,</w:t>
      </w:r>
    </w:p>
    <w:p w:rsidR="00DC204D" w:rsidRPr="005D4A5F" w:rsidRDefault="00DC204D" w:rsidP="005D4A5F">
      <w:pPr>
        <w:autoSpaceDE w:val="0"/>
        <w:autoSpaceDN w:val="0"/>
        <w:adjustRightInd w:val="0"/>
        <w:spacing w:after="0" w:line="360" w:lineRule="auto"/>
        <w:rPr>
          <w:rFonts w:ascii="Times New Roman" w:hAnsi="Times New Roman" w:cs="Times New Roman"/>
          <w:sz w:val="28"/>
          <w:szCs w:val="28"/>
        </w:rPr>
      </w:pPr>
      <w:r w:rsidRPr="005D4A5F">
        <w:rPr>
          <w:rFonts w:ascii="Times New Roman" w:hAnsi="Times New Roman" w:cs="Times New Roman"/>
          <w:sz w:val="28"/>
          <w:szCs w:val="28"/>
        </w:rPr>
        <w:t>изучения учебных предметов</w:t>
      </w:r>
      <w:r w:rsidR="00142B02" w:rsidRPr="005D4A5F">
        <w:rPr>
          <w:rFonts w:ascii="Times New Roman" w:hAnsi="Times New Roman" w:cs="Times New Roman"/>
          <w:sz w:val="28"/>
          <w:szCs w:val="28"/>
        </w:rPr>
        <w:t>, курсов, дисциплин, модулей</w:t>
      </w:r>
      <w:r w:rsidRPr="005D4A5F">
        <w:rPr>
          <w:rFonts w:ascii="Times New Roman" w:hAnsi="Times New Roman" w:cs="Times New Roman"/>
          <w:sz w:val="28"/>
          <w:szCs w:val="28"/>
        </w:rPr>
        <w:t>.</w:t>
      </w:r>
    </w:p>
    <w:p w:rsidR="007B22A3" w:rsidRPr="005D4A5F" w:rsidRDefault="007B22A3"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1.4. </w:t>
      </w:r>
      <w:r w:rsidR="004A558F" w:rsidRPr="005D4A5F">
        <w:rPr>
          <w:rFonts w:ascii="Times New Roman" w:hAnsi="Times New Roman" w:cs="Times New Roman"/>
          <w:sz w:val="28"/>
          <w:szCs w:val="28"/>
        </w:rPr>
        <w:t xml:space="preserve">Текущий контроль успеваемости и промежуточная аттестация обучающихся проводится на основе принципов объективности, беспристрастности. </w:t>
      </w:r>
      <w:proofErr w:type="gramStart"/>
      <w:r w:rsidR="004A558F" w:rsidRPr="005D4A5F">
        <w:rPr>
          <w:rFonts w:ascii="Times New Roman" w:hAnsi="Times New Roman" w:cs="Times New Roman"/>
          <w:sz w:val="28"/>
          <w:szCs w:val="28"/>
        </w:rPr>
        <w:t xml:space="preserve">Отметка результатов освоения обучающимися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w:t>
      </w:r>
      <w:r w:rsidRPr="005D4A5F">
        <w:rPr>
          <w:rFonts w:ascii="Times New Roman" w:hAnsi="Times New Roman" w:cs="Times New Roman"/>
          <w:sz w:val="28"/>
          <w:szCs w:val="28"/>
        </w:rPr>
        <w:t xml:space="preserve">иных подобных обстоятельств. </w:t>
      </w:r>
      <w:proofErr w:type="gramEnd"/>
    </w:p>
    <w:p w:rsidR="007B22A3" w:rsidRPr="005D4A5F" w:rsidRDefault="007B22A3"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1.5</w:t>
      </w:r>
      <w:r w:rsidR="004A558F" w:rsidRPr="005D4A5F">
        <w:rPr>
          <w:rFonts w:ascii="Times New Roman" w:hAnsi="Times New Roman" w:cs="Times New Roman"/>
          <w:sz w:val="28"/>
          <w:szCs w:val="28"/>
        </w:rPr>
        <w:t>. Текущий контроль успеваемости</w:t>
      </w:r>
      <w:r w:rsidRPr="005D4A5F">
        <w:rPr>
          <w:rFonts w:ascii="Times New Roman" w:hAnsi="Times New Roman" w:cs="Times New Roman"/>
          <w:sz w:val="28"/>
          <w:szCs w:val="28"/>
        </w:rPr>
        <w:t xml:space="preserve"> </w:t>
      </w:r>
      <w:r w:rsidR="004A558F" w:rsidRPr="005D4A5F">
        <w:rPr>
          <w:rFonts w:ascii="Times New Roman" w:hAnsi="Times New Roman" w:cs="Times New Roman"/>
          <w:sz w:val="28"/>
          <w:szCs w:val="28"/>
        </w:rPr>
        <w:t>— это текущая проверка знаний обучающихся, которая проводится педагогическим работником на учебных занятиях в соответствии с образовательной программой (текущее оценивание, контрольные и самостоятельные работы, в том числе администр</w:t>
      </w:r>
      <w:r w:rsidRPr="005D4A5F">
        <w:rPr>
          <w:rFonts w:ascii="Times New Roman" w:hAnsi="Times New Roman" w:cs="Times New Roman"/>
          <w:sz w:val="28"/>
          <w:szCs w:val="28"/>
        </w:rPr>
        <w:t xml:space="preserve">ативные контрольные работы). </w:t>
      </w:r>
    </w:p>
    <w:p w:rsidR="007B22A3" w:rsidRPr="005D4A5F" w:rsidRDefault="007B22A3"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1.6</w:t>
      </w:r>
      <w:r w:rsidR="004A558F" w:rsidRPr="005D4A5F">
        <w:rPr>
          <w:rFonts w:ascii="Times New Roman" w:hAnsi="Times New Roman" w:cs="Times New Roman"/>
          <w:sz w:val="28"/>
          <w:szCs w:val="28"/>
        </w:rPr>
        <w:t>. Промежуточная аттестация обучающихся - это нормативно регламентированная деятельность педагогических работников</w:t>
      </w:r>
      <w:r w:rsidR="000E2D6B" w:rsidRPr="005D4A5F">
        <w:rPr>
          <w:rFonts w:ascii="Times New Roman" w:hAnsi="Times New Roman" w:cs="Times New Roman"/>
          <w:sz w:val="28"/>
          <w:szCs w:val="28"/>
        </w:rPr>
        <w:t xml:space="preserve"> и (или) иных должностных лиц школы</w:t>
      </w:r>
      <w:r w:rsidR="004A558F" w:rsidRPr="005D4A5F">
        <w:rPr>
          <w:rFonts w:ascii="Times New Roman" w:hAnsi="Times New Roman" w:cs="Times New Roman"/>
          <w:sz w:val="28"/>
          <w:szCs w:val="28"/>
        </w:rPr>
        <w:t>, которая заключается в проведении контрольного мероприятия для установления соответствия индивидуальных образовательных достижений обучающихся планируемым результатам освоения образовательной программы и завершается принятием решения о возможности, формах и условиях продолжен</w:t>
      </w:r>
      <w:r w:rsidRPr="005D4A5F">
        <w:rPr>
          <w:rFonts w:ascii="Times New Roman" w:hAnsi="Times New Roman" w:cs="Times New Roman"/>
          <w:sz w:val="28"/>
          <w:szCs w:val="28"/>
        </w:rPr>
        <w:t xml:space="preserve">ия </w:t>
      </w:r>
      <w:r w:rsidR="000E2D6B" w:rsidRPr="005D4A5F">
        <w:rPr>
          <w:rFonts w:ascii="Times New Roman" w:hAnsi="Times New Roman" w:cs="Times New Roman"/>
          <w:sz w:val="28"/>
          <w:szCs w:val="28"/>
        </w:rPr>
        <w:t>обучения обучающихся в школе</w:t>
      </w:r>
      <w:r w:rsidR="004A558F" w:rsidRPr="005D4A5F">
        <w:rPr>
          <w:rFonts w:ascii="Times New Roman" w:hAnsi="Times New Roman" w:cs="Times New Roman"/>
          <w:sz w:val="28"/>
          <w:szCs w:val="28"/>
        </w:rPr>
        <w:t>.</w:t>
      </w:r>
    </w:p>
    <w:p w:rsidR="007B22A3" w:rsidRPr="005D4A5F" w:rsidRDefault="007B22A3"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1.7</w:t>
      </w:r>
      <w:r w:rsidR="004A558F" w:rsidRPr="005D4A5F">
        <w:rPr>
          <w:rFonts w:ascii="Times New Roman" w:hAnsi="Times New Roman" w:cs="Times New Roman"/>
          <w:sz w:val="28"/>
          <w:szCs w:val="28"/>
        </w:rPr>
        <w:t>. Накопительная система оценивания - итоговая среднеарифметическая оценка, отражающая результаты освоения программы на прот</w:t>
      </w:r>
      <w:r w:rsidRPr="005D4A5F">
        <w:rPr>
          <w:rFonts w:ascii="Times New Roman" w:hAnsi="Times New Roman" w:cs="Times New Roman"/>
          <w:sz w:val="28"/>
          <w:szCs w:val="28"/>
        </w:rPr>
        <w:t xml:space="preserve">яжении четверти (полугодия). </w:t>
      </w:r>
    </w:p>
    <w:p w:rsidR="007B22A3" w:rsidRPr="005D4A5F" w:rsidRDefault="007B22A3"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1.8</w:t>
      </w:r>
      <w:r w:rsidR="004A558F" w:rsidRPr="005D4A5F">
        <w:rPr>
          <w:rFonts w:ascii="Times New Roman" w:hAnsi="Times New Roman" w:cs="Times New Roman"/>
          <w:sz w:val="28"/>
          <w:szCs w:val="28"/>
        </w:rPr>
        <w:t>. Экстерны - лица, зачисленные в школу для прохождения аттестации.</w:t>
      </w:r>
    </w:p>
    <w:p w:rsidR="007B22A3" w:rsidRPr="005D4A5F" w:rsidRDefault="007B22A3" w:rsidP="005D4A5F">
      <w:pPr>
        <w:autoSpaceDE w:val="0"/>
        <w:autoSpaceDN w:val="0"/>
        <w:adjustRightInd w:val="0"/>
        <w:spacing w:after="0" w:line="360" w:lineRule="auto"/>
        <w:jc w:val="both"/>
        <w:rPr>
          <w:rFonts w:ascii="Times New Roman" w:hAnsi="Times New Roman" w:cs="Times New Roman"/>
          <w:b/>
          <w:sz w:val="28"/>
          <w:szCs w:val="28"/>
        </w:rPr>
      </w:pPr>
    </w:p>
    <w:p w:rsidR="007B22A3" w:rsidRPr="005D4A5F" w:rsidRDefault="007B22A3" w:rsidP="005D4A5F">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2. Порядок проведения промежуточной аттестации</w:t>
      </w:r>
    </w:p>
    <w:p w:rsidR="007B22A3" w:rsidRPr="005D4A5F" w:rsidRDefault="004A558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2.1. Промежуточная аттестация </w:t>
      </w:r>
      <w:proofErr w:type="gramStart"/>
      <w:r w:rsidRPr="005D4A5F">
        <w:rPr>
          <w:rFonts w:ascii="Times New Roman" w:hAnsi="Times New Roman" w:cs="Times New Roman"/>
          <w:sz w:val="28"/>
          <w:szCs w:val="28"/>
        </w:rPr>
        <w:t>обучающихся</w:t>
      </w:r>
      <w:proofErr w:type="gramEnd"/>
      <w:r w:rsidRPr="005D4A5F">
        <w:rPr>
          <w:rFonts w:ascii="Times New Roman" w:hAnsi="Times New Roman" w:cs="Times New Roman"/>
          <w:sz w:val="28"/>
          <w:szCs w:val="28"/>
        </w:rPr>
        <w:t xml:space="preserve"> в М</w:t>
      </w:r>
      <w:r w:rsidR="007B22A3" w:rsidRPr="005D4A5F">
        <w:rPr>
          <w:rFonts w:ascii="Times New Roman" w:hAnsi="Times New Roman" w:cs="Times New Roman"/>
          <w:sz w:val="28"/>
          <w:szCs w:val="28"/>
        </w:rPr>
        <w:t>Б</w:t>
      </w:r>
      <w:r w:rsidRPr="005D4A5F">
        <w:rPr>
          <w:rFonts w:ascii="Times New Roman" w:hAnsi="Times New Roman" w:cs="Times New Roman"/>
          <w:sz w:val="28"/>
          <w:szCs w:val="28"/>
        </w:rPr>
        <w:t>ОУ</w:t>
      </w:r>
      <w:r w:rsidR="007B22A3" w:rsidRPr="005D4A5F">
        <w:rPr>
          <w:rFonts w:ascii="Times New Roman" w:hAnsi="Times New Roman" w:cs="Times New Roman"/>
          <w:sz w:val="28"/>
          <w:szCs w:val="28"/>
        </w:rPr>
        <w:t xml:space="preserve"> «</w:t>
      </w:r>
      <w:r w:rsidRPr="005D4A5F">
        <w:rPr>
          <w:rFonts w:ascii="Times New Roman" w:hAnsi="Times New Roman" w:cs="Times New Roman"/>
          <w:sz w:val="28"/>
          <w:szCs w:val="28"/>
        </w:rPr>
        <w:t>С</w:t>
      </w:r>
      <w:r w:rsidR="007B22A3" w:rsidRPr="005D4A5F">
        <w:rPr>
          <w:rFonts w:ascii="Times New Roman" w:hAnsi="Times New Roman" w:cs="Times New Roman"/>
          <w:sz w:val="28"/>
          <w:szCs w:val="28"/>
        </w:rPr>
        <w:t>О</w:t>
      </w:r>
      <w:r w:rsidRPr="005D4A5F">
        <w:rPr>
          <w:rFonts w:ascii="Times New Roman" w:hAnsi="Times New Roman" w:cs="Times New Roman"/>
          <w:sz w:val="28"/>
          <w:szCs w:val="28"/>
        </w:rPr>
        <w:t>Ш</w:t>
      </w:r>
      <w:r w:rsidR="007B22A3" w:rsidRPr="005D4A5F">
        <w:rPr>
          <w:rFonts w:ascii="Times New Roman" w:hAnsi="Times New Roman" w:cs="Times New Roman"/>
          <w:sz w:val="28"/>
          <w:szCs w:val="28"/>
        </w:rPr>
        <w:t xml:space="preserve"> 14» проводится один раз</w:t>
      </w:r>
      <w:r w:rsidRPr="005D4A5F">
        <w:rPr>
          <w:rFonts w:ascii="Times New Roman" w:hAnsi="Times New Roman" w:cs="Times New Roman"/>
          <w:sz w:val="28"/>
          <w:szCs w:val="28"/>
        </w:rPr>
        <w:t xml:space="preserve"> </w:t>
      </w:r>
      <w:r w:rsidR="007B22A3" w:rsidRPr="005D4A5F">
        <w:rPr>
          <w:rFonts w:ascii="Times New Roman" w:hAnsi="Times New Roman" w:cs="Times New Roman"/>
          <w:sz w:val="28"/>
          <w:szCs w:val="28"/>
        </w:rPr>
        <w:t>в год (по окончании учебного года</w:t>
      </w:r>
      <w:r w:rsidRPr="005D4A5F">
        <w:rPr>
          <w:rFonts w:ascii="Times New Roman" w:hAnsi="Times New Roman" w:cs="Times New Roman"/>
          <w:sz w:val="28"/>
          <w:szCs w:val="28"/>
        </w:rPr>
        <w:t xml:space="preserve">). </w:t>
      </w:r>
    </w:p>
    <w:p w:rsidR="007B22A3" w:rsidRPr="005D4A5F" w:rsidRDefault="004A558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2.2. Промежуточная аттестация обучающихся проводится в формах, определенных рабочей программой учителя и образовательной программой школы (контрольная работа, тестирование, диктант с заданием, билеты, собеседования и др.), а также может осуществляться в форме накопительной системы оценивания текущих оценок за четверть (полугодие). </w:t>
      </w:r>
    </w:p>
    <w:p w:rsidR="007B22A3" w:rsidRPr="005D4A5F" w:rsidRDefault="004A558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2.3. В отдельных случаях, в качестве результатов промежуточной аттестации может быть зачтено выполнение других заданий в ходе образовательной деятельности, такие как: победы в олимпиадах (муниципального уровня и выше), конкурсах, конференциях, иных подобных мероприятиях. </w:t>
      </w:r>
    </w:p>
    <w:p w:rsidR="007B22A3" w:rsidRPr="005D4A5F" w:rsidRDefault="004A558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2.4. Фиксация результатов промежуточной аттестации обучающихся осуществляется по основным предметам учебного плана по пятибалльной системе, по элективным предметам - в форме накопительной системы оценивания.</w:t>
      </w:r>
    </w:p>
    <w:p w:rsidR="004F5E7C" w:rsidRPr="005D4A5F" w:rsidRDefault="004F5E7C"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2.5. Промежуточная аттестация отражается </w:t>
      </w:r>
      <w:r w:rsidR="001419D8" w:rsidRPr="005D4A5F">
        <w:rPr>
          <w:rFonts w:ascii="Times New Roman" w:hAnsi="Times New Roman" w:cs="Times New Roman"/>
          <w:sz w:val="28"/>
          <w:szCs w:val="28"/>
        </w:rPr>
        <w:t xml:space="preserve">в классных и электронных журналах отдельной графой следующей за графой оценивания за четвертую </w:t>
      </w:r>
      <w:r w:rsidR="001419D8" w:rsidRPr="005D4A5F">
        <w:rPr>
          <w:rFonts w:ascii="Times New Roman" w:hAnsi="Times New Roman" w:cs="Times New Roman"/>
          <w:sz w:val="28"/>
          <w:szCs w:val="28"/>
        </w:rPr>
        <w:lastRenderedPageBreak/>
        <w:t>четверть либо за второе полугодие. За графой промежуточной аттестации выставляется отметка по предмету за год:</w:t>
      </w:r>
    </w:p>
    <w:p w:rsidR="001419D8" w:rsidRPr="005D4A5F" w:rsidRDefault="001419D8"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в 3-9 классах по всем предметам отметка за год выставляется как среднее арифметическое отметок за первую, вторую, третью, четвертую четверть и отметки за промежуточную аттестацию в соответствии с правилами математического округления, кроме случаев неудовлетворительной оценки за промежуточную аттестацию;</w:t>
      </w:r>
    </w:p>
    <w:p w:rsidR="001419D8" w:rsidRPr="005D4A5F" w:rsidRDefault="001419D8"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в 10-11 классах по всем предметам отметка за год выставляется как среднее арифметическое оценок за пер</w:t>
      </w:r>
      <w:r w:rsidR="00B9227B" w:rsidRPr="005D4A5F">
        <w:rPr>
          <w:rFonts w:ascii="Times New Roman" w:hAnsi="Times New Roman" w:cs="Times New Roman"/>
          <w:sz w:val="28"/>
          <w:szCs w:val="28"/>
        </w:rPr>
        <w:t>во</w:t>
      </w:r>
      <w:r w:rsidRPr="005D4A5F">
        <w:rPr>
          <w:rFonts w:ascii="Times New Roman" w:hAnsi="Times New Roman" w:cs="Times New Roman"/>
          <w:sz w:val="28"/>
          <w:szCs w:val="28"/>
        </w:rPr>
        <w:t>е, второе полугодие и отметки за промежуточную аттестацию</w:t>
      </w:r>
      <w:r w:rsidR="00B9227B" w:rsidRPr="005D4A5F">
        <w:rPr>
          <w:rFonts w:ascii="Times New Roman" w:hAnsi="Times New Roman" w:cs="Times New Roman"/>
          <w:sz w:val="28"/>
          <w:szCs w:val="28"/>
        </w:rPr>
        <w:t xml:space="preserve"> в соответствии с правилами математического округления, кроме случаев неудовлетворительной оценки за промежуточную аттестацию.</w:t>
      </w:r>
    </w:p>
    <w:p w:rsidR="007B22A3" w:rsidRPr="005D4A5F" w:rsidRDefault="00B9227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2.6</w:t>
      </w:r>
      <w:r w:rsidR="004A558F" w:rsidRPr="005D4A5F">
        <w:rPr>
          <w:rFonts w:ascii="Times New Roman" w:hAnsi="Times New Roman" w:cs="Times New Roman"/>
          <w:sz w:val="28"/>
          <w:szCs w:val="28"/>
        </w:rPr>
        <w:t xml:space="preserve">. </w:t>
      </w:r>
      <w:proofErr w:type="gramStart"/>
      <w:r w:rsidR="004A558F" w:rsidRPr="005D4A5F">
        <w:rPr>
          <w:rFonts w:ascii="Times New Roman" w:hAnsi="Times New Roman" w:cs="Times New Roman"/>
          <w:sz w:val="28"/>
          <w:szCs w:val="28"/>
        </w:rPr>
        <w:t>При пропуске учащимся по уважительной причине более половины учебного времени, отводимого на изучение учебного предмета, курса, дисциплины, модуля обучающийся имеет право на перенос срока проведения промежуточной аттестации.</w:t>
      </w:r>
      <w:proofErr w:type="gramEnd"/>
      <w:r w:rsidR="004A558F" w:rsidRPr="005D4A5F">
        <w:rPr>
          <w:rFonts w:ascii="Times New Roman" w:hAnsi="Times New Roman" w:cs="Times New Roman"/>
          <w:sz w:val="28"/>
          <w:szCs w:val="28"/>
        </w:rPr>
        <w:t xml:space="preserve"> Новый срок проведения промежуточной аттестации обучающихся определяется приказом директора на основании заявления обучающегося (его родителей, законных представителей). </w:t>
      </w:r>
    </w:p>
    <w:p w:rsidR="007B22A3" w:rsidRPr="005D4A5F" w:rsidRDefault="00B9227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2.7</w:t>
      </w:r>
      <w:r w:rsidR="004A558F" w:rsidRPr="005D4A5F">
        <w:rPr>
          <w:rFonts w:ascii="Times New Roman" w:hAnsi="Times New Roman" w:cs="Times New Roman"/>
          <w:sz w:val="28"/>
          <w:szCs w:val="28"/>
        </w:rPr>
        <w:t xml:space="preserve">. Педагогические работники доводят до сведения родителей (законных представителей) сведения о результатах промежуточной аттестации обучающихся посредством заполнения предусмотренных документов (дневник обучающегося, электронный дневник). </w:t>
      </w:r>
    </w:p>
    <w:p w:rsidR="00B9227B" w:rsidRPr="005D4A5F" w:rsidRDefault="00B9227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2.8</w:t>
      </w:r>
      <w:r w:rsidR="004A558F" w:rsidRPr="005D4A5F">
        <w:rPr>
          <w:rFonts w:ascii="Times New Roman" w:hAnsi="Times New Roman" w:cs="Times New Roman"/>
          <w:sz w:val="28"/>
          <w:szCs w:val="28"/>
        </w:rPr>
        <w:t xml:space="preserve">. Особенности сроков и порядка проведения промежуточной аттестации могут быть установлены по заявлению обучающихся (их законных представителей) для обучающихся,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004A558F" w:rsidRPr="005D4A5F">
        <w:rPr>
          <w:rFonts w:ascii="Times New Roman" w:hAnsi="Times New Roman" w:cs="Times New Roman"/>
          <w:sz w:val="28"/>
          <w:szCs w:val="28"/>
        </w:rPr>
        <w:t>сборы</w:t>
      </w:r>
      <w:proofErr w:type="gramEnd"/>
      <w:r w:rsidR="004A558F" w:rsidRPr="005D4A5F">
        <w:rPr>
          <w:rFonts w:ascii="Times New Roman" w:hAnsi="Times New Roman" w:cs="Times New Roman"/>
          <w:sz w:val="28"/>
          <w:szCs w:val="28"/>
        </w:rPr>
        <w:t xml:space="preserve"> и иные подобные мероприятия; на постоянное место жительства за рубеж.</w:t>
      </w:r>
    </w:p>
    <w:p w:rsidR="005065FF" w:rsidRPr="005D4A5F" w:rsidRDefault="004A558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xml:space="preserve"> </w:t>
      </w:r>
      <w:r w:rsidR="00B9227B" w:rsidRPr="005D4A5F">
        <w:rPr>
          <w:rFonts w:ascii="Times New Roman" w:hAnsi="Times New Roman" w:cs="Times New Roman"/>
          <w:sz w:val="28"/>
          <w:szCs w:val="28"/>
        </w:rPr>
        <w:t xml:space="preserve">2.9.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00B9227B" w:rsidRPr="005D4A5F">
        <w:rPr>
          <w:rFonts w:ascii="Times New Roman" w:hAnsi="Times New Roman" w:cs="Times New Roman"/>
          <w:sz w:val="28"/>
          <w:szCs w:val="28"/>
        </w:rPr>
        <w:t>не прохождении</w:t>
      </w:r>
      <w:proofErr w:type="gramEnd"/>
      <w:r w:rsidR="00B9227B" w:rsidRPr="005D4A5F">
        <w:rPr>
          <w:rFonts w:ascii="Times New Roman" w:hAnsi="Times New Roman" w:cs="Times New Roman"/>
          <w:sz w:val="28"/>
          <w:szCs w:val="28"/>
        </w:rPr>
        <w:t xml:space="preserve"> промежуточной аттестации в сроки, определенные приказом директора школы при отсутствии уважительных причин признаются академической задолженностью.</w:t>
      </w:r>
      <w:r w:rsidR="005065FF" w:rsidRPr="005D4A5F">
        <w:rPr>
          <w:rFonts w:ascii="Times New Roman" w:hAnsi="Times New Roman" w:cs="Times New Roman"/>
          <w:sz w:val="28"/>
          <w:szCs w:val="28"/>
        </w:rPr>
        <w:t xml:space="preserve"> Согласно закону, </w:t>
      </w:r>
      <w:proofErr w:type="gramStart"/>
      <w:r w:rsidR="005065FF" w:rsidRPr="005D4A5F">
        <w:rPr>
          <w:rFonts w:ascii="Times New Roman" w:hAnsi="Times New Roman" w:cs="Times New Roman"/>
          <w:sz w:val="28"/>
          <w:szCs w:val="28"/>
        </w:rPr>
        <w:t>обучающиеся</w:t>
      </w:r>
      <w:proofErr w:type="gramEnd"/>
      <w:r w:rsidR="005065FF" w:rsidRPr="005D4A5F">
        <w:rPr>
          <w:rFonts w:ascii="Times New Roman" w:hAnsi="Times New Roman" w:cs="Times New Roman"/>
          <w:sz w:val="28"/>
          <w:szCs w:val="28"/>
        </w:rPr>
        <w:t xml:space="preserve"> обязаны ликвидировать академическую задолженность.</w:t>
      </w:r>
    </w:p>
    <w:p w:rsidR="005065FF" w:rsidRPr="005D4A5F" w:rsidRDefault="005065FF"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2.10. Обучающиеся, имеющие академическую задолженность, вправе пройти промежуточную аттестацию по </w:t>
      </w:r>
      <w:proofErr w:type="gramStart"/>
      <w:r w:rsidRPr="005D4A5F">
        <w:rPr>
          <w:rFonts w:ascii="Times New Roman" w:hAnsi="Times New Roman" w:cs="Times New Roman"/>
          <w:sz w:val="28"/>
          <w:szCs w:val="28"/>
        </w:rPr>
        <w:t>соответствующим</w:t>
      </w:r>
      <w:proofErr w:type="gramEnd"/>
      <w:r w:rsidRPr="005D4A5F">
        <w:rPr>
          <w:rFonts w:ascii="Times New Roman" w:hAnsi="Times New Roman" w:cs="Times New Roman"/>
          <w:sz w:val="28"/>
          <w:szCs w:val="28"/>
        </w:rPr>
        <w:t xml:space="preserve">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w:t>
      </w:r>
    </w:p>
    <w:p w:rsidR="00ED32D9" w:rsidRPr="005D4A5F" w:rsidRDefault="00ED32D9" w:rsidP="005D4A5F">
      <w:pPr>
        <w:tabs>
          <w:tab w:val="left" w:pos="709"/>
        </w:tabs>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2.11. Для проведения промежуточной аттестации во второй раз образовательной организацией создается комиссия.</w:t>
      </w:r>
    </w:p>
    <w:p w:rsidR="00ED32D9" w:rsidRPr="005D4A5F" w:rsidRDefault="00ED32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2.12. Не допускается взимание платы с </w:t>
      </w:r>
      <w:proofErr w:type="gramStart"/>
      <w:r w:rsidRPr="005D4A5F">
        <w:rPr>
          <w:rFonts w:ascii="Times New Roman" w:hAnsi="Times New Roman" w:cs="Times New Roman"/>
          <w:sz w:val="28"/>
          <w:szCs w:val="28"/>
        </w:rPr>
        <w:t>обучающихся</w:t>
      </w:r>
      <w:proofErr w:type="gramEnd"/>
      <w:r w:rsidRPr="005D4A5F">
        <w:rPr>
          <w:rFonts w:ascii="Times New Roman" w:hAnsi="Times New Roman" w:cs="Times New Roman"/>
          <w:sz w:val="28"/>
          <w:szCs w:val="28"/>
        </w:rPr>
        <w:t xml:space="preserve"> за прохождение промежуточной аттестации.</w:t>
      </w:r>
    </w:p>
    <w:p w:rsidR="00ED32D9" w:rsidRPr="005D4A5F" w:rsidRDefault="00ED32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2.1</w:t>
      </w:r>
      <w:r w:rsidR="007E1F27" w:rsidRPr="005D4A5F">
        <w:rPr>
          <w:rFonts w:ascii="Times New Roman" w:hAnsi="Times New Roman" w:cs="Times New Roman"/>
          <w:sz w:val="28"/>
          <w:szCs w:val="28"/>
        </w:rPr>
        <w:t>3</w:t>
      </w:r>
      <w:r w:rsidRPr="005D4A5F">
        <w:rPr>
          <w:rFonts w:ascii="Times New Roman" w:hAnsi="Times New Roman" w:cs="Times New Roman"/>
          <w:sz w:val="28"/>
          <w:szCs w:val="28"/>
        </w:rPr>
        <w:t xml:space="preserve">. </w:t>
      </w:r>
      <w:proofErr w:type="gramStart"/>
      <w:r w:rsidRPr="005D4A5F">
        <w:rPr>
          <w:rFonts w:ascii="Times New Roman" w:hAnsi="Times New Roman" w:cs="Times New Roman"/>
          <w:sz w:val="28"/>
          <w:szCs w:val="28"/>
        </w:rPr>
        <w:t>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7E1F27" w:rsidRPr="005D4A5F" w:rsidRDefault="007E1F2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2.14.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B9227B" w:rsidRPr="005D4A5F" w:rsidRDefault="007E1F2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w:t>
      </w:r>
      <w:r w:rsidR="00B9227B" w:rsidRPr="005D4A5F">
        <w:rPr>
          <w:rFonts w:ascii="Times New Roman" w:hAnsi="Times New Roman" w:cs="Times New Roman"/>
          <w:sz w:val="28"/>
          <w:szCs w:val="28"/>
        </w:rPr>
        <w:t>.</w:t>
      </w:r>
      <w:r w:rsidRPr="005D4A5F">
        <w:rPr>
          <w:rFonts w:ascii="Times New Roman" w:hAnsi="Times New Roman" w:cs="Times New Roman"/>
          <w:sz w:val="28"/>
          <w:szCs w:val="28"/>
        </w:rPr>
        <w:t>15</w:t>
      </w:r>
      <w:r w:rsidR="00B9227B" w:rsidRPr="005D4A5F">
        <w:rPr>
          <w:rFonts w:ascii="Times New Roman" w:hAnsi="Times New Roman" w:cs="Times New Roman"/>
          <w:sz w:val="28"/>
          <w:szCs w:val="28"/>
        </w:rPr>
        <w:t xml:space="preserve">. Родители (законные представители) несовершеннолетнего обязаны создать условия для ликвидации академической задолженности и обеспечить </w:t>
      </w:r>
      <w:proofErr w:type="gramStart"/>
      <w:r w:rsidR="00B9227B" w:rsidRPr="005D4A5F">
        <w:rPr>
          <w:rFonts w:ascii="Times New Roman" w:hAnsi="Times New Roman" w:cs="Times New Roman"/>
          <w:sz w:val="28"/>
          <w:szCs w:val="28"/>
        </w:rPr>
        <w:lastRenderedPageBreak/>
        <w:t>контроль за</w:t>
      </w:r>
      <w:proofErr w:type="gramEnd"/>
      <w:r w:rsidR="00B9227B" w:rsidRPr="005D4A5F">
        <w:rPr>
          <w:rFonts w:ascii="Times New Roman" w:hAnsi="Times New Roman" w:cs="Times New Roman"/>
          <w:sz w:val="28"/>
          <w:szCs w:val="28"/>
        </w:rPr>
        <w:t xml:space="preserve"> своевременностью ее ликвидации по согласованию с директором школы.</w:t>
      </w:r>
    </w:p>
    <w:p w:rsidR="007B22A3" w:rsidRPr="005D4A5F" w:rsidRDefault="00D9002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2.16</w:t>
      </w:r>
      <w:r w:rsidR="004A558F" w:rsidRPr="005D4A5F">
        <w:rPr>
          <w:rFonts w:ascii="Times New Roman" w:hAnsi="Times New Roman" w:cs="Times New Roman"/>
          <w:sz w:val="28"/>
          <w:szCs w:val="28"/>
        </w:rPr>
        <w:t xml:space="preserve">. </w:t>
      </w:r>
      <w:proofErr w:type="gramStart"/>
      <w:r w:rsidR="004A558F" w:rsidRPr="005D4A5F">
        <w:rPr>
          <w:rFonts w:ascii="Times New Roman" w:hAnsi="Times New Roman" w:cs="Times New Roman"/>
          <w:sz w:val="28"/>
          <w:szCs w:val="28"/>
        </w:rPr>
        <w:t xml:space="preserve">В соответствии с частью 3 статьи 34 Федерального закона от 29.12.2012 № 273 ФЗ «Об образовании в Российской Федерации» 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в </w:t>
      </w:r>
      <w:r w:rsidR="007B22A3" w:rsidRPr="005D4A5F">
        <w:rPr>
          <w:rFonts w:ascii="Times New Roman" w:hAnsi="Times New Roman" w:cs="Times New Roman"/>
          <w:sz w:val="28"/>
          <w:szCs w:val="28"/>
        </w:rPr>
        <w:t>МБОУ «СОШ 14»</w:t>
      </w:r>
      <w:r w:rsidR="007B22A3" w:rsidRPr="005D4A5F">
        <w:rPr>
          <w:rFonts w:ascii="Times New Roman" w:hAnsi="Times New Roman" w:cs="Times New Roman"/>
          <w:color w:val="000000"/>
          <w:sz w:val="28"/>
          <w:szCs w:val="28"/>
        </w:rPr>
        <w:t xml:space="preserve"> </w:t>
      </w:r>
      <w:r w:rsidR="007B22A3" w:rsidRPr="005D4A5F">
        <w:rPr>
          <w:rFonts w:ascii="Times New Roman" w:hAnsi="Times New Roman" w:cs="Times New Roman"/>
          <w:sz w:val="28"/>
          <w:szCs w:val="28"/>
        </w:rPr>
        <w:t>экстерном промежуточную и государственную итоговую аттестацию по образовательным программам основного общего</w:t>
      </w:r>
      <w:proofErr w:type="gramEnd"/>
      <w:r w:rsidR="007B22A3" w:rsidRPr="005D4A5F">
        <w:rPr>
          <w:rFonts w:ascii="Times New Roman" w:hAnsi="Times New Roman" w:cs="Times New Roman"/>
          <w:sz w:val="28"/>
          <w:szCs w:val="28"/>
        </w:rPr>
        <w:t xml:space="preserve"> и среднего общего образования бесплатно. При прохождении указанной аттестации экстерны пользуются академическими правами учащихся школы по соответствующей образовательной программе. Для </w:t>
      </w:r>
      <w:proofErr w:type="gramStart"/>
      <w:r w:rsidR="007B22A3" w:rsidRPr="005D4A5F">
        <w:rPr>
          <w:rFonts w:ascii="Times New Roman" w:hAnsi="Times New Roman" w:cs="Times New Roman"/>
          <w:sz w:val="28"/>
          <w:szCs w:val="28"/>
        </w:rPr>
        <w:t>обучающихся</w:t>
      </w:r>
      <w:proofErr w:type="gramEnd"/>
      <w:r w:rsidR="007B22A3" w:rsidRPr="005D4A5F">
        <w:rPr>
          <w:rFonts w:ascii="Times New Roman" w:hAnsi="Times New Roman" w:cs="Times New Roman"/>
          <w:sz w:val="28"/>
          <w:szCs w:val="28"/>
        </w:rPr>
        <w:t>, экстерном проходящих промежуточную аттестацию, сроки и формы проведения промежуточной аттестации определяются приказом директора школы.</w:t>
      </w:r>
    </w:p>
    <w:p w:rsidR="00745294" w:rsidRPr="005D4A5F" w:rsidRDefault="00D90026" w:rsidP="005D4A5F">
      <w:pPr>
        <w:pStyle w:val="Default"/>
        <w:spacing w:line="360" w:lineRule="auto"/>
        <w:jc w:val="both"/>
        <w:rPr>
          <w:color w:val="auto"/>
          <w:sz w:val="28"/>
          <w:szCs w:val="28"/>
        </w:rPr>
      </w:pPr>
      <w:r w:rsidRPr="005D4A5F">
        <w:rPr>
          <w:color w:val="auto"/>
          <w:sz w:val="28"/>
          <w:szCs w:val="28"/>
        </w:rPr>
        <w:t>2.17</w:t>
      </w:r>
      <w:r w:rsidR="00745294" w:rsidRPr="005D4A5F">
        <w:rPr>
          <w:color w:val="auto"/>
          <w:sz w:val="28"/>
          <w:szCs w:val="28"/>
        </w:rPr>
        <w:t xml:space="preserve">. </w:t>
      </w:r>
      <w:proofErr w:type="gramStart"/>
      <w:r w:rsidR="00745294" w:rsidRPr="005D4A5F">
        <w:rPr>
          <w:color w:val="auto"/>
          <w:sz w:val="28"/>
          <w:szCs w:val="28"/>
        </w:rPr>
        <w:t>Гражданин,  желающий пройти промежуточную аттестацию (его законные</w:t>
      </w:r>
      <w:proofErr w:type="gramEnd"/>
    </w:p>
    <w:p w:rsidR="00481E97" w:rsidRPr="005D4A5F" w:rsidRDefault="00745294" w:rsidP="005D4A5F">
      <w:pPr>
        <w:pStyle w:val="Default"/>
        <w:spacing w:line="360" w:lineRule="auto"/>
        <w:jc w:val="both"/>
        <w:rPr>
          <w:color w:val="auto"/>
          <w:sz w:val="28"/>
          <w:szCs w:val="28"/>
        </w:rPr>
      </w:pPr>
      <w:r w:rsidRPr="005D4A5F">
        <w:rPr>
          <w:color w:val="auto"/>
          <w:sz w:val="28"/>
          <w:szCs w:val="28"/>
        </w:rPr>
        <w:t>представители), должен подать заявление о зачислении его экстерном в образовательную организацию не позднее, чем за две недели до начала проведения соответствующей промежуточной аттестации.</w:t>
      </w:r>
    </w:p>
    <w:p w:rsidR="00745294" w:rsidRPr="005D4A5F" w:rsidRDefault="00745294" w:rsidP="005D4A5F">
      <w:pPr>
        <w:pStyle w:val="Default"/>
        <w:spacing w:line="360" w:lineRule="auto"/>
        <w:rPr>
          <w:sz w:val="28"/>
          <w:szCs w:val="28"/>
        </w:rPr>
      </w:pPr>
    </w:p>
    <w:p w:rsidR="00745294" w:rsidRPr="005D4A5F" w:rsidRDefault="00745294" w:rsidP="005D4A5F">
      <w:pPr>
        <w:pStyle w:val="Default"/>
        <w:spacing w:line="360" w:lineRule="auto"/>
        <w:jc w:val="center"/>
        <w:rPr>
          <w:b/>
          <w:sz w:val="28"/>
          <w:szCs w:val="28"/>
        </w:rPr>
      </w:pPr>
      <w:r w:rsidRPr="005D4A5F">
        <w:rPr>
          <w:b/>
          <w:sz w:val="28"/>
          <w:szCs w:val="28"/>
        </w:rPr>
        <w:t>3. Порядок прохождения промежуточной аттестации экстернами</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3.1. Заявление о прохож</w:t>
      </w:r>
      <w:r w:rsidR="00D90026" w:rsidRPr="005D4A5F">
        <w:rPr>
          <w:rFonts w:ascii="Times New Roman" w:hAnsi="Times New Roman" w:cs="Times New Roman"/>
          <w:sz w:val="28"/>
          <w:szCs w:val="28"/>
        </w:rPr>
        <w:t>дении аттестации экстерном подаё</w:t>
      </w:r>
      <w:r w:rsidRPr="005D4A5F">
        <w:rPr>
          <w:rFonts w:ascii="Times New Roman" w:hAnsi="Times New Roman" w:cs="Times New Roman"/>
          <w:sz w:val="28"/>
          <w:szCs w:val="28"/>
        </w:rPr>
        <w:t>тся директору школы</w:t>
      </w:r>
    </w:p>
    <w:p w:rsidR="00745294" w:rsidRPr="005D4A5F" w:rsidRDefault="00D9002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не</w:t>
      </w:r>
      <w:r w:rsidR="00745294" w:rsidRPr="005D4A5F">
        <w:rPr>
          <w:rFonts w:ascii="Times New Roman" w:hAnsi="Times New Roman" w:cs="Times New Roman"/>
          <w:sz w:val="28"/>
          <w:szCs w:val="28"/>
        </w:rPr>
        <w:t>совершеннолетним гражданином лично или родителями (законными представителями) несовершеннолетнего гражданина.</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3.2. Вместе с заявлением представляются следующие документы:</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оригинал документа, удостоверяющего личность совершеннолетнего гражданина;</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proofErr w:type="gramStart"/>
      <w:r w:rsidRPr="005D4A5F">
        <w:rPr>
          <w:rFonts w:ascii="Times New Roman" w:hAnsi="Times New Roman" w:cs="Times New Roman"/>
          <w:sz w:val="28"/>
          <w:szCs w:val="28"/>
        </w:rPr>
        <w:t>- оригинал документа, удостоверяющего личность родителя (законного</w:t>
      </w:r>
      <w:proofErr w:type="gramEnd"/>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представителя) несовершеннолетнего гражданина;</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личное дело, документы (при их наличии), подтверждающие освоение</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общеобразовательных программ (справка об обучении в образовательной организации, реализующей основные общеобразовательные программы начального общего, основного общего, среднего общего, справка о промежуточной аттестации в образовательной организации, документ об основном общем образовании).</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3.3. В случае отсутствия документов, подтверждающих обучение в образовательных учреждениях РФ, экстерн проходит диагностическое тестирование. При отсутствии личного дела на время прохождения аттестации, на экстерна оформляется личное дело в школе.</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3.4. При приеме заявления о прохождении аттестации экстерном школа обязана</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ознакомить экстерна, родителей (законных представителей) несовершеннолетних экстернов с лицензией на осуществление образовательной деятельности, свидетельством о государственной аккредитации, уставом образовательной организации, локальным актом, регламентирующим порядок проведения промежуточной аттестации, положениями о порядке и формах проведения государственной итоговой аттестации по образовательным программам начального общего, основного общего образования и среднего общего образования, образовательной программой.</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3.5. Зачисление экстерна в МБОУ «СОШ 14» для прохождения аттестации происходит на основании приказа директора, в котором устанавливаются сроки и формы промежуточной аттестации.</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3.6.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00B9227B" w:rsidRPr="005D4A5F">
        <w:rPr>
          <w:rFonts w:ascii="Times New Roman" w:hAnsi="Times New Roman" w:cs="Times New Roman"/>
          <w:sz w:val="28"/>
          <w:szCs w:val="28"/>
        </w:rPr>
        <w:t>не прохождении</w:t>
      </w:r>
      <w:proofErr w:type="gramEnd"/>
      <w:r w:rsidRPr="005D4A5F">
        <w:rPr>
          <w:rFonts w:ascii="Times New Roman" w:hAnsi="Times New Roman" w:cs="Times New Roman"/>
          <w:sz w:val="28"/>
          <w:szCs w:val="28"/>
        </w:rPr>
        <w:t xml:space="preserve"> промежуточной аттестации в сроки, определенные приказом директора школы при отсутствии уважительных причин признаются академической задолженностью.</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xml:space="preserve">3.7. Родители (законные представители) несовершеннолетнего экстерна обязаны создать условия для ликвидации академической задолженности и обеспечить </w:t>
      </w:r>
      <w:proofErr w:type="gramStart"/>
      <w:r w:rsidRPr="005D4A5F">
        <w:rPr>
          <w:rFonts w:ascii="Times New Roman" w:hAnsi="Times New Roman" w:cs="Times New Roman"/>
          <w:sz w:val="28"/>
          <w:szCs w:val="28"/>
        </w:rPr>
        <w:t>контроль за</w:t>
      </w:r>
      <w:proofErr w:type="gramEnd"/>
      <w:r w:rsidRPr="005D4A5F">
        <w:rPr>
          <w:rFonts w:ascii="Times New Roman" w:hAnsi="Times New Roman" w:cs="Times New Roman"/>
          <w:sz w:val="28"/>
          <w:szCs w:val="28"/>
        </w:rPr>
        <w:t xml:space="preserve"> своевременностью ее ликвидации по согласованию с директором школы.</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3.8. </w:t>
      </w:r>
      <w:proofErr w:type="gramStart"/>
      <w:r w:rsidRPr="005D4A5F">
        <w:rPr>
          <w:rFonts w:ascii="Times New Roman" w:hAnsi="Times New Roman" w:cs="Times New Roman"/>
          <w:sz w:val="28"/>
          <w:szCs w:val="28"/>
        </w:rPr>
        <w:t>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приказом директора, в пределах одного года с момента образования академической задолженности.</w:t>
      </w:r>
      <w:proofErr w:type="gramEnd"/>
      <w:r w:rsidRPr="005D4A5F">
        <w:rPr>
          <w:rFonts w:ascii="Times New Roman" w:hAnsi="Times New Roman" w:cs="Times New Roman"/>
          <w:sz w:val="28"/>
          <w:szCs w:val="28"/>
        </w:rPr>
        <w:t xml:space="preserve"> В указанный период не включаются время болезни экстерна, нахождение его в академическом отпуске или отпуске по беременности и родам.</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p>
    <w:p w:rsidR="00C733A5" w:rsidRPr="005D4A5F" w:rsidRDefault="00C733A5" w:rsidP="005D4A5F">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4. Аттестация экстернов</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4.1. Сроки, порядок проведения, формы и периодичность промежуточной аттестации экстернов устанавливаются приказом директора.</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4.2. Промежуточная и государственная итоговая аттестация экстернов проводятся в течение одного учебного года. Сроки промежуточной аттестации устанавливаются приказом директора. Сроки государственной итоговой аттестации устанавливаются в соответствии с приказами Министерства образования РФ.</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4.3. Результаты промежуточной аттестации экстернов отражаются в протоколах.</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4.4. 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4.5. Экстерны,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4.6. Экстернам, прошедшим промежуточную аттестацию и не проходившим государственную итоговую аттестацию, выдается справка о промежуточной аттестации.</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4.7. Экстернам, прошедшим государственную итоговую аттестацию, выдается документ государственного образца об основном общем или среднем общем образовании.</w:t>
      </w:r>
    </w:p>
    <w:p w:rsidR="00C733A5" w:rsidRPr="005D4A5F" w:rsidRDefault="00C733A5" w:rsidP="005D4A5F">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5. Требования к оформлению и содержанию контрольно-измерительных материалов по промежуточной аттестации</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5.1. Контрольно-измерительные материалы для проведения промежуточной аттестации разрабатываются методическими объединениями и утверждаются приказом директора.</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5.2. </w:t>
      </w:r>
      <w:proofErr w:type="spellStart"/>
      <w:r w:rsidRPr="005D4A5F">
        <w:rPr>
          <w:rFonts w:ascii="Times New Roman" w:hAnsi="Times New Roman" w:cs="Times New Roman"/>
          <w:sz w:val="28"/>
          <w:szCs w:val="28"/>
        </w:rPr>
        <w:t>Контрольно</w:t>
      </w:r>
      <w:proofErr w:type="spellEnd"/>
      <w:r w:rsidRPr="005D4A5F">
        <w:rPr>
          <w:rFonts w:ascii="Times New Roman" w:hAnsi="Times New Roman" w:cs="Times New Roman"/>
          <w:sz w:val="28"/>
          <w:szCs w:val="28"/>
        </w:rPr>
        <w:t xml:space="preserve"> — измерительные материалы сдаются в учебную часть курирующему</w:t>
      </w:r>
      <w:r w:rsidR="007041E4" w:rsidRPr="005D4A5F">
        <w:rPr>
          <w:rFonts w:ascii="Times New Roman" w:hAnsi="Times New Roman" w:cs="Times New Roman"/>
          <w:sz w:val="28"/>
          <w:szCs w:val="28"/>
        </w:rPr>
        <w:t xml:space="preserve"> </w:t>
      </w:r>
      <w:r w:rsidRPr="005D4A5F">
        <w:rPr>
          <w:rFonts w:ascii="Times New Roman" w:hAnsi="Times New Roman" w:cs="Times New Roman"/>
          <w:sz w:val="28"/>
          <w:szCs w:val="28"/>
        </w:rPr>
        <w:t>завучу не позднее, чем за 1 неделю до сроков выполнения работ.</w:t>
      </w:r>
    </w:p>
    <w:p w:rsidR="007041E4" w:rsidRPr="005D4A5F" w:rsidRDefault="007041E4" w:rsidP="005D4A5F">
      <w:pPr>
        <w:autoSpaceDE w:val="0"/>
        <w:autoSpaceDN w:val="0"/>
        <w:adjustRightInd w:val="0"/>
        <w:spacing w:after="0" w:line="360" w:lineRule="auto"/>
        <w:jc w:val="both"/>
        <w:rPr>
          <w:rFonts w:ascii="Times New Roman" w:hAnsi="Times New Roman" w:cs="Times New Roman"/>
          <w:b/>
          <w:sz w:val="28"/>
          <w:szCs w:val="28"/>
        </w:rPr>
      </w:pPr>
    </w:p>
    <w:p w:rsidR="007041E4" w:rsidRPr="005D4A5F" w:rsidRDefault="007041E4" w:rsidP="005D4A5F">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 xml:space="preserve">6. Итоговая аттестация </w:t>
      </w:r>
      <w:proofErr w:type="gramStart"/>
      <w:r w:rsidRPr="005D4A5F">
        <w:rPr>
          <w:rFonts w:ascii="Times New Roman" w:hAnsi="Times New Roman" w:cs="Times New Roman"/>
          <w:b/>
          <w:sz w:val="28"/>
          <w:szCs w:val="28"/>
        </w:rPr>
        <w:t>обучающихся</w:t>
      </w:r>
      <w:proofErr w:type="gramEnd"/>
    </w:p>
    <w:p w:rsidR="007E1F27" w:rsidRPr="005D4A5F" w:rsidRDefault="007E1F2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6.1. К государственной итоговой аттестации (к экзаменам)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C733A5" w:rsidRPr="005D4A5F" w:rsidRDefault="00C733A5"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6.2. </w:t>
      </w:r>
      <w:r w:rsidR="006725F9" w:rsidRPr="005D4A5F">
        <w:rPr>
          <w:rFonts w:ascii="Times New Roman" w:hAnsi="Times New Roman" w:cs="Times New Roman"/>
          <w:sz w:val="28"/>
          <w:szCs w:val="28"/>
        </w:rPr>
        <w:t>Итоговая отметка выставляется:</w:t>
      </w:r>
    </w:p>
    <w:p w:rsidR="006725F9" w:rsidRPr="005D4A5F" w:rsidRDefault="006725F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в 9 классе по русскому языку, математике и двум учебным предметам, сдаваемым по выбору </w:t>
      </w:r>
      <w:proofErr w:type="gramStart"/>
      <w:r w:rsidRPr="005D4A5F">
        <w:rPr>
          <w:rFonts w:ascii="Times New Roman" w:hAnsi="Times New Roman" w:cs="Times New Roman"/>
          <w:sz w:val="28"/>
          <w:szCs w:val="28"/>
        </w:rPr>
        <w:t>обучающегося</w:t>
      </w:r>
      <w:proofErr w:type="gramEnd"/>
      <w:r w:rsidRPr="005D4A5F">
        <w:rPr>
          <w:rFonts w:ascii="Times New Roman" w:hAnsi="Times New Roman" w:cs="Times New Roman"/>
          <w:sz w:val="28"/>
          <w:szCs w:val="28"/>
        </w:rPr>
        <w:t>. Итоговые отметки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выпускника за 9 класс;</w:t>
      </w:r>
    </w:p>
    <w:p w:rsidR="006725F9" w:rsidRPr="005D4A5F" w:rsidRDefault="006725F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в 11 классе итоговые отметки определяются как среднее арифметическое полугодовых и годовых отметок обучающегося за каждый год </w:t>
      </w:r>
      <w:proofErr w:type="gramStart"/>
      <w:r w:rsidRPr="005D4A5F">
        <w:rPr>
          <w:rFonts w:ascii="Times New Roman" w:hAnsi="Times New Roman" w:cs="Times New Roman"/>
          <w:sz w:val="28"/>
          <w:szCs w:val="28"/>
        </w:rPr>
        <w:t>обучения по</w:t>
      </w:r>
      <w:proofErr w:type="gramEnd"/>
      <w:r w:rsidRPr="005D4A5F">
        <w:rPr>
          <w:rFonts w:ascii="Times New Roman" w:hAnsi="Times New Roman" w:cs="Times New Roman"/>
          <w:sz w:val="28"/>
          <w:szCs w:val="28"/>
        </w:rPr>
        <w:t xml:space="preserve"> образовательной программе среднего общего образования и выставляются в </w:t>
      </w:r>
      <w:r w:rsidRPr="005D4A5F">
        <w:rPr>
          <w:rFonts w:ascii="Times New Roman" w:hAnsi="Times New Roman" w:cs="Times New Roman"/>
          <w:sz w:val="28"/>
          <w:szCs w:val="28"/>
        </w:rPr>
        <w:lastRenderedPageBreak/>
        <w:t>аттестат целыми числами в соответствии с правилами математического округления.</w:t>
      </w:r>
    </w:p>
    <w:p w:rsidR="00C733A5" w:rsidRPr="005D4A5F" w:rsidRDefault="006725F9" w:rsidP="005D4A5F">
      <w:pPr>
        <w:autoSpaceDE w:val="0"/>
        <w:autoSpaceDN w:val="0"/>
        <w:adjustRightInd w:val="0"/>
        <w:spacing w:after="0" w:line="360" w:lineRule="auto"/>
        <w:rPr>
          <w:rFonts w:ascii="Times New Roman" w:hAnsi="Times New Roman" w:cs="Times New Roman"/>
          <w:sz w:val="28"/>
          <w:szCs w:val="28"/>
        </w:rPr>
      </w:pPr>
      <w:r w:rsidRPr="005D4A5F">
        <w:rPr>
          <w:rFonts w:ascii="Times New Roman" w:hAnsi="Times New Roman" w:cs="Times New Roman"/>
          <w:sz w:val="28"/>
          <w:szCs w:val="28"/>
        </w:rPr>
        <w:t>6.3.</w:t>
      </w:r>
      <w:r w:rsidR="00C733A5" w:rsidRPr="005D4A5F">
        <w:rPr>
          <w:rFonts w:ascii="Times New Roman" w:hAnsi="Times New Roman" w:cs="Times New Roman"/>
          <w:sz w:val="28"/>
          <w:szCs w:val="28"/>
        </w:rPr>
        <w:t>Государственная (итоговая) аттестация для учащихся 9-х</w:t>
      </w:r>
      <w:r w:rsidR="007041E4" w:rsidRPr="005D4A5F">
        <w:rPr>
          <w:rFonts w:ascii="Times New Roman" w:hAnsi="Times New Roman" w:cs="Times New Roman"/>
          <w:sz w:val="28"/>
          <w:szCs w:val="28"/>
        </w:rPr>
        <w:t xml:space="preserve"> </w:t>
      </w:r>
      <w:r w:rsidR="00C733A5" w:rsidRPr="005D4A5F">
        <w:rPr>
          <w:rFonts w:ascii="Times New Roman" w:hAnsi="Times New Roman" w:cs="Times New Roman"/>
          <w:sz w:val="28"/>
          <w:szCs w:val="28"/>
        </w:rPr>
        <w:t>и 11-х классов и проходит в форме экзаменов (ОГЭ и ЕГЭ) и регламентируется Законом РФ</w:t>
      </w:r>
      <w:r w:rsidR="007041E4" w:rsidRPr="005D4A5F">
        <w:rPr>
          <w:rFonts w:ascii="Times New Roman" w:hAnsi="Times New Roman" w:cs="Times New Roman"/>
          <w:sz w:val="28"/>
          <w:szCs w:val="28"/>
        </w:rPr>
        <w:t xml:space="preserve"> </w:t>
      </w:r>
      <w:r w:rsidR="00C733A5" w:rsidRPr="005D4A5F">
        <w:rPr>
          <w:rFonts w:ascii="Times New Roman" w:hAnsi="Times New Roman" w:cs="Times New Roman"/>
          <w:sz w:val="28"/>
          <w:szCs w:val="28"/>
        </w:rPr>
        <w:t>«Об образовании» и нормативными актами МО РФ</w:t>
      </w:r>
      <w:r w:rsidR="007041E4" w:rsidRPr="005D4A5F">
        <w:rPr>
          <w:rFonts w:ascii="Times New Roman" w:hAnsi="Times New Roman" w:cs="Times New Roman"/>
          <w:sz w:val="28"/>
          <w:szCs w:val="28"/>
        </w:rPr>
        <w:t>.</w:t>
      </w:r>
    </w:p>
    <w:p w:rsidR="00C733A5" w:rsidRPr="005D4A5F" w:rsidRDefault="00C733A5" w:rsidP="005D4A5F">
      <w:pPr>
        <w:autoSpaceDE w:val="0"/>
        <w:autoSpaceDN w:val="0"/>
        <w:adjustRightInd w:val="0"/>
        <w:spacing w:after="0" w:line="360" w:lineRule="auto"/>
        <w:rPr>
          <w:rFonts w:ascii="Times New Roman" w:hAnsi="Times New Roman" w:cs="Times New Roman"/>
          <w:sz w:val="28"/>
          <w:szCs w:val="28"/>
        </w:rPr>
      </w:pPr>
      <w:r w:rsidRPr="005D4A5F">
        <w:rPr>
          <w:rFonts w:ascii="Times New Roman" w:hAnsi="Times New Roman" w:cs="Times New Roman"/>
          <w:sz w:val="28"/>
          <w:szCs w:val="28"/>
        </w:rPr>
        <w:t xml:space="preserve">6.4. Выпускникам школы выдается документ об образовании в соответствии </w:t>
      </w:r>
      <w:proofErr w:type="gramStart"/>
      <w:r w:rsidRPr="005D4A5F">
        <w:rPr>
          <w:rFonts w:ascii="Times New Roman" w:hAnsi="Times New Roman" w:cs="Times New Roman"/>
          <w:sz w:val="28"/>
          <w:szCs w:val="28"/>
        </w:rPr>
        <w:t>с</w:t>
      </w:r>
      <w:proofErr w:type="gramEnd"/>
    </w:p>
    <w:p w:rsidR="00C733A5" w:rsidRPr="005D4A5F" w:rsidRDefault="00C733A5" w:rsidP="005D4A5F">
      <w:pPr>
        <w:autoSpaceDE w:val="0"/>
        <w:autoSpaceDN w:val="0"/>
        <w:adjustRightInd w:val="0"/>
        <w:spacing w:after="0" w:line="360" w:lineRule="auto"/>
        <w:rPr>
          <w:rFonts w:ascii="Times New Roman" w:hAnsi="Times New Roman" w:cs="Times New Roman"/>
          <w:sz w:val="28"/>
          <w:szCs w:val="28"/>
        </w:rPr>
      </w:pPr>
      <w:r w:rsidRPr="005D4A5F">
        <w:rPr>
          <w:rFonts w:ascii="Times New Roman" w:hAnsi="Times New Roman" w:cs="Times New Roman"/>
          <w:sz w:val="28"/>
          <w:szCs w:val="28"/>
        </w:rPr>
        <w:t>лицензией.</w:t>
      </w:r>
    </w:p>
    <w:p w:rsidR="007041E4" w:rsidRPr="005D4A5F" w:rsidRDefault="007041E4" w:rsidP="005D4A5F">
      <w:pPr>
        <w:autoSpaceDE w:val="0"/>
        <w:autoSpaceDN w:val="0"/>
        <w:adjustRightInd w:val="0"/>
        <w:spacing w:after="0" w:line="360" w:lineRule="auto"/>
        <w:jc w:val="both"/>
        <w:rPr>
          <w:rFonts w:ascii="Times New Roman" w:hAnsi="Times New Roman" w:cs="Times New Roman"/>
          <w:sz w:val="28"/>
          <w:szCs w:val="28"/>
        </w:rPr>
      </w:pPr>
    </w:p>
    <w:p w:rsidR="00220ED9" w:rsidRPr="005D4A5F" w:rsidRDefault="00DE0C2B" w:rsidP="005D4A5F">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7</w:t>
      </w:r>
      <w:r w:rsidR="00220ED9" w:rsidRPr="005D4A5F">
        <w:rPr>
          <w:rFonts w:ascii="Times New Roman" w:hAnsi="Times New Roman" w:cs="Times New Roman"/>
          <w:b/>
          <w:sz w:val="28"/>
          <w:szCs w:val="28"/>
        </w:rPr>
        <w:t xml:space="preserve">. Текущий контроль успеваемости </w:t>
      </w:r>
      <w:proofErr w:type="gramStart"/>
      <w:r w:rsidR="00220ED9" w:rsidRPr="005D4A5F">
        <w:rPr>
          <w:rFonts w:ascii="Times New Roman" w:hAnsi="Times New Roman" w:cs="Times New Roman"/>
          <w:b/>
          <w:sz w:val="28"/>
          <w:szCs w:val="28"/>
        </w:rPr>
        <w:t>обучающихся</w:t>
      </w:r>
      <w:proofErr w:type="gramEnd"/>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.1. 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w:t>
      </w:r>
      <w:proofErr w:type="gramStart"/>
      <w:r w:rsidR="00220ED9" w:rsidRPr="005D4A5F">
        <w:rPr>
          <w:rFonts w:ascii="Times New Roman" w:hAnsi="Times New Roman" w:cs="Times New Roman"/>
          <w:sz w:val="28"/>
          <w:szCs w:val="28"/>
        </w:rPr>
        <w:t>обучающимися</w:t>
      </w:r>
      <w:proofErr w:type="gramEnd"/>
      <w:r w:rsidR="00220ED9" w:rsidRPr="005D4A5F">
        <w:rPr>
          <w:rFonts w:ascii="Times New Roman" w:hAnsi="Times New Roman" w:cs="Times New Roman"/>
          <w:sz w:val="28"/>
          <w:szCs w:val="28"/>
        </w:rPr>
        <w:t xml:space="preserve"> тем, разделов образовательных программ за оцениваемый период, динамики достижения предметных и метапредметных результатов.</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.2. Формами текущего контроля усвоения содержания образовательных программ могут являться: </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proofErr w:type="gramStart"/>
      <w:r w:rsidRPr="005D4A5F">
        <w:rPr>
          <w:rFonts w:ascii="Times New Roman" w:hAnsi="Times New Roman" w:cs="Times New Roman"/>
          <w:sz w:val="28"/>
          <w:szCs w:val="28"/>
        </w:rPr>
        <w:t>- письменная проверка - домашние, проверочные, лабораторные, практические, контрольные, творческие работы; письменные отчеты о наблюдениях; ответы на вопросы теста; сочинения, изложения, диктанты, рефераты, стандартизированные письменные работы, создание (формирование) электронных баз данных, административные контрольные работы и т.д.;</w:t>
      </w:r>
      <w:proofErr w:type="gramEnd"/>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устная проверка - устный ответ на один или систему вопросов в форме рассказа, беседы, собеседования, выразительное чтение (в </w:t>
      </w:r>
      <w:proofErr w:type="spellStart"/>
      <w:r w:rsidRPr="005D4A5F">
        <w:rPr>
          <w:rFonts w:ascii="Times New Roman" w:hAnsi="Times New Roman" w:cs="Times New Roman"/>
          <w:sz w:val="28"/>
          <w:szCs w:val="28"/>
        </w:rPr>
        <w:t>т.ч</w:t>
      </w:r>
      <w:proofErr w:type="spellEnd"/>
      <w:r w:rsidRPr="005D4A5F">
        <w:rPr>
          <w:rFonts w:ascii="Times New Roman" w:hAnsi="Times New Roman" w:cs="Times New Roman"/>
          <w:sz w:val="28"/>
          <w:szCs w:val="28"/>
        </w:rPr>
        <w:t>. наизусть), стандартизированные устные работы и т.д.;</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комбинированная проверка - сочетание письменных и устных форм, проверка с использованием электронных систем тестирования, изготовление макетов, действующих моделей, защита проектов, самоа</w:t>
      </w:r>
      <w:r w:rsidR="00DE0C2B" w:rsidRPr="005D4A5F">
        <w:rPr>
          <w:rFonts w:ascii="Times New Roman" w:hAnsi="Times New Roman" w:cs="Times New Roman"/>
          <w:sz w:val="28"/>
          <w:szCs w:val="28"/>
        </w:rPr>
        <w:t>нализ, самооценка, наблюдение. 7</w:t>
      </w:r>
      <w:r w:rsidRPr="005D4A5F">
        <w:rPr>
          <w:rFonts w:ascii="Times New Roman" w:hAnsi="Times New Roman" w:cs="Times New Roman"/>
          <w:sz w:val="28"/>
          <w:szCs w:val="28"/>
        </w:rPr>
        <w:t xml:space="preserve">.3. Порядок, формы, периодичность, количество обязательных мероприятий при проведении текущего контроля успеваемости обучающихся определяются </w:t>
      </w:r>
      <w:r w:rsidRPr="005D4A5F">
        <w:rPr>
          <w:rFonts w:ascii="Times New Roman" w:hAnsi="Times New Roman" w:cs="Times New Roman"/>
          <w:sz w:val="28"/>
          <w:szCs w:val="28"/>
        </w:rPr>
        <w:lastRenderedPageBreak/>
        <w:t xml:space="preserve">педагогическими работниками и отражаются в рабочих программах и календарно-тематических планах. </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.4. При проведении текущего контроля успеваемости необходимо учесть:</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контрольные мероприятия проводятся во время учебных занятий в рамках учебного расписания;</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продолжительность контрольного мероприятия не должна превышать времени одного урока;</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в соответствии с возрастными и санитарно-гигиеническими нормами контрольное мероприятие проводится не ранее второго урока и не позднее четвертого урока;</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содержание контрольных материалов должно соответствовать требованиям ФГОС начального, основного и среднего общего образования и рабочим программам. </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.5. Успеваемость </w:t>
      </w:r>
      <w:proofErr w:type="gramStart"/>
      <w:r w:rsidR="00220ED9" w:rsidRPr="005D4A5F">
        <w:rPr>
          <w:rFonts w:ascii="Times New Roman" w:hAnsi="Times New Roman" w:cs="Times New Roman"/>
          <w:sz w:val="28"/>
          <w:szCs w:val="28"/>
        </w:rPr>
        <w:t>обучающихся</w:t>
      </w:r>
      <w:proofErr w:type="gramEnd"/>
      <w:r w:rsidR="00220ED9" w:rsidRPr="005D4A5F">
        <w:rPr>
          <w:rFonts w:ascii="Times New Roman" w:hAnsi="Times New Roman" w:cs="Times New Roman"/>
          <w:sz w:val="28"/>
          <w:szCs w:val="28"/>
        </w:rPr>
        <w:t>, занимающихся по индивидуальному учебному плану, подлежит текущему контролю по пред</w:t>
      </w:r>
      <w:r w:rsidRPr="005D4A5F">
        <w:rPr>
          <w:rFonts w:ascii="Times New Roman" w:hAnsi="Times New Roman" w:cs="Times New Roman"/>
          <w:sz w:val="28"/>
          <w:szCs w:val="28"/>
        </w:rPr>
        <w:t>метам, включенным в этот план. 7</w:t>
      </w:r>
      <w:r w:rsidR="00220ED9" w:rsidRPr="005D4A5F">
        <w:rPr>
          <w:rFonts w:ascii="Times New Roman" w:hAnsi="Times New Roman" w:cs="Times New Roman"/>
          <w:sz w:val="28"/>
          <w:szCs w:val="28"/>
        </w:rPr>
        <w:t>.6. Текущий контроль обучающихся, временно находящихся в санаторных школах, реабилитационных общеобразовательных учреждениях, осуществляется в этих ОО и учитывается при выставлении отметок за четверть или полугодие.</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.7. Текущий контроль успеваемости обучающихся с ограниченными возможностями здоровья проводится с учетом их психофизиологического состояния и возможностей.</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8. Текущие отметки успеваемости </w:t>
      </w:r>
      <w:proofErr w:type="gramStart"/>
      <w:r w:rsidR="00220ED9" w:rsidRPr="005D4A5F">
        <w:rPr>
          <w:rFonts w:ascii="Times New Roman" w:hAnsi="Times New Roman" w:cs="Times New Roman"/>
          <w:sz w:val="28"/>
          <w:szCs w:val="28"/>
        </w:rPr>
        <w:t>обучающихся</w:t>
      </w:r>
      <w:proofErr w:type="gramEnd"/>
      <w:r w:rsidR="00220ED9" w:rsidRPr="005D4A5F">
        <w:rPr>
          <w:rFonts w:ascii="Times New Roman" w:hAnsi="Times New Roman" w:cs="Times New Roman"/>
          <w:sz w:val="28"/>
          <w:szCs w:val="28"/>
        </w:rPr>
        <w:t xml:space="preserve"> ежедневно заносятся в классный журнал, электронный журнал и в дневники обучающихся.</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.9. Письменные самостоятельные, фронтальные, групповые и другие работы обучающего характера после анализа и оценивания не требуют обязательного переноса отметок в классный журнал.</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.10. Не допускается выставление неудовлетворительных отметок </w:t>
      </w:r>
      <w:proofErr w:type="gramStart"/>
      <w:r w:rsidR="00220ED9" w:rsidRPr="005D4A5F">
        <w:rPr>
          <w:rFonts w:ascii="Times New Roman" w:hAnsi="Times New Roman" w:cs="Times New Roman"/>
          <w:sz w:val="28"/>
          <w:szCs w:val="28"/>
        </w:rPr>
        <w:t>обучающимся</w:t>
      </w:r>
      <w:proofErr w:type="gramEnd"/>
      <w:r w:rsidR="00220ED9" w:rsidRPr="005D4A5F">
        <w:rPr>
          <w:rFonts w:ascii="Times New Roman" w:hAnsi="Times New Roman" w:cs="Times New Roman"/>
          <w:sz w:val="28"/>
          <w:szCs w:val="28"/>
        </w:rPr>
        <w:t xml:space="preserve"> сразу после пропуска занятий по уважительной причине.</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7</w:t>
      </w:r>
      <w:r w:rsidR="00220ED9" w:rsidRPr="005D4A5F">
        <w:rPr>
          <w:rFonts w:ascii="Times New Roman" w:hAnsi="Times New Roman" w:cs="Times New Roman"/>
          <w:sz w:val="28"/>
          <w:szCs w:val="28"/>
        </w:rPr>
        <w:t xml:space="preserve">.11. При выставлении неудовлетворительной отметки </w:t>
      </w:r>
      <w:proofErr w:type="gramStart"/>
      <w:r w:rsidR="00220ED9" w:rsidRPr="005D4A5F">
        <w:rPr>
          <w:rFonts w:ascii="Times New Roman" w:hAnsi="Times New Roman" w:cs="Times New Roman"/>
          <w:sz w:val="28"/>
          <w:szCs w:val="28"/>
        </w:rPr>
        <w:t>обучающемуся</w:t>
      </w:r>
      <w:proofErr w:type="gramEnd"/>
      <w:r w:rsidR="00220ED9" w:rsidRPr="005D4A5F">
        <w:rPr>
          <w:rFonts w:ascii="Times New Roman" w:hAnsi="Times New Roman" w:cs="Times New Roman"/>
          <w:sz w:val="28"/>
          <w:szCs w:val="28"/>
        </w:rPr>
        <w:t>, учитель предметник должен запланировать повторный опрос данного обучающегося на следующих уроках с выставлением отметки.</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.12. В случае</w:t>
      </w:r>
      <w:proofErr w:type="gramStart"/>
      <w:r w:rsidR="00220ED9" w:rsidRPr="005D4A5F">
        <w:rPr>
          <w:rFonts w:ascii="Times New Roman" w:hAnsi="Times New Roman" w:cs="Times New Roman"/>
          <w:sz w:val="28"/>
          <w:szCs w:val="28"/>
        </w:rPr>
        <w:t>,</w:t>
      </w:r>
      <w:proofErr w:type="gramEnd"/>
      <w:r w:rsidR="00220ED9" w:rsidRPr="005D4A5F">
        <w:rPr>
          <w:rFonts w:ascii="Times New Roman" w:hAnsi="Times New Roman" w:cs="Times New Roman"/>
          <w:sz w:val="28"/>
          <w:szCs w:val="28"/>
        </w:rPr>
        <w:t xml:space="preserve"> если творческая работа является домашним заданием, учитель вправе устанавливать сроки сдачи работы. При нарушении срока сдачи работы на одну неделю даёт право учителю снизить отметку на один балл, более чем на одну неделю - не принимать работу и выставить в журнал отметку «2».</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.13. Обучающиеся, освобождённые от занятий физической культурой по медицинским показаниям на неделю, месяц, четверть, год, изучают теоретическую часть программы, оцениваются на основе различных форм устного и письменного опроса, рефератов. О форме текущего контроля учитель заранее сообщает </w:t>
      </w:r>
      <w:proofErr w:type="gramStart"/>
      <w:r w:rsidR="00220ED9" w:rsidRPr="005D4A5F">
        <w:rPr>
          <w:rFonts w:ascii="Times New Roman" w:hAnsi="Times New Roman" w:cs="Times New Roman"/>
          <w:sz w:val="28"/>
          <w:szCs w:val="28"/>
        </w:rPr>
        <w:t>обучающемуся</w:t>
      </w:r>
      <w:proofErr w:type="gramEnd"/>
      <w:r w:rsidR="00220ED9" w:rsidRPr="005D4A5F">
        <w:rPr>
          <w:rFonts w:ascii="Times New Roman" w:hAnsi="Times New Roman" w:cs="Times New Roman"/>
          <w:sz w:val="28"/>
          <w:szCs w:val="28"/>
        </w:rPr>
        <w:t>.</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.14. Отсутствие обучающегося на предыдущем уроке не освобождает его от текущего контроля успеваемости. Восполнение </w:t>
      </w:r>
      <w:proofErr w:type="gramStart"/>
      <w:r w:rsidR="00220ED9" w:rsidRPr="005D4A5F">
        <w:rPr>
          <w:rFonts w:ascii="Times New Roman" w:hAnsi="Times New Roman" w:cs="Times New Roman"/>
          <w:sz w:val="28"/>
          <w:szCs w:val="28"/>
        </w:rPr>
        <w:t>обучающимся</w:t>
      </w:r>
      <w:proofErr w:type="gramEnd"/>
      <w:r w:rsidR="00220ED9" w:rsidRPr="005D4A5F">
        <w:rPr>
          <w:rFonts w:ascii="Times New Roman" w:hAnsi="Times New Roman" w:cs="Times New Roman"/>
          <w:sz w:val="28"/>
          <w:szCs w:val="28"/>
        </w:rPr>
        <w:t xml:space="preserve"> знаний по пропущенному материалу производится самостоятельно.</w:t>
      </w:r>
    </w:p>
    <w:p w:rsidR="00220ED9"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 xml:space="preserve">.15. </w:t>
      </w:r>
      <w:proofErr w:type="gramStart"/>
      <w:r w:rsidR="00220ED9" w:rsidRPr="005D4A5F">
        <w:rPr>
          <w:rFonts w:ascii="Times New Roman" w:hAnsi="Times New Roman" w:cs="Times New Roman"/>
          <w:sz w:val="28"/>
          <w:szCs w:val="28"/>
        </w:rPr>
        <w:t>Пропуск обучающимся занятий, на которых было запланировано проведение контрольных мероприятий, не освобождает обучающегося от выполнения пропущенной контрольной работы по теме.</w:t>
      </w:r>
      <w:proofErr w:type="gramEnd"/>
      <w:r w:rsidR="00220ED9" w:rsidRPr="005D4A5F">
        <w:rPr>
          <w:rFonts w:ascii="Times New Roman" w:hAnsi="Times New Roman" w:cs="Times New Roman"/>
          <w:sz w:val="28"/>
          <w:szCs w:val="28"/>
        </w:rPr>
        <w:t xml:space="preserve"> Педагогический рабо</w:t>
      </w:r>
      <w:r w:rsidRPr="005D4A5F">
        <w:rPr>
          <w:rFonts w:ascii="Times New Roman" w:hAnsi="Times New Roman" w:cs="Times New Roman"/>
          <w:sz w:val="28"/>
          <w:szCs w:val="28"/>
        </w:rPr>
        <w:t xml:space="preserve">тник выделяет для этого время </w:t>
      </w:r>
      <w:r w:rsidR="00220ED9" w:rsidRPr="005D4A5F">
        <w:rPr>
          <w:rFonts w:ascii="Times New Roman" w:hAnsi="Times New Roman" w:cs="Times New Roman"/>
          <w:color w:val="000000"/>
          <w:sz w:val="28"/>
          <w:szCs w:val="28"/>
        </w:rPr>
        <w:t xml:space="preserve"> </w:t>
      </w:r>
      <w:r w:rsidR="00220ED9" w:rsidRPr="005D4A5F">
        <w:rPr>
          <w:rFonts w:ascii="Times New Roman" w:hAnsi="Times New Roman" w:cs="Times New Roman"/>
          <w:sz w:val="28"/>
          <w:szCs w:val="28"/>
        </w:rPr>
        <w:t>на следующем уроке или в период проведения индивидуально-групповых консультаций.</w:t>
      </w:r>
    </w:p>
    <w:p w:rsidR="00745294"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7</w:t>
      </w:r>
      <w:r w:rsidR="00220ED9" w:rsidRPr="005D4A5F">
        <w:rPr>
          <w:rFonts w:ascii="Times New Roman" w:hAnsi="Times New Roman" w:cs="Times New Roman"/>
          <w:sz w:val="28"/>
          <w:szCs w:val="28"/>
        </w:rPr>
        <w:t>.16. Ответственность за прохождение пропущенного учебного материала возлагается на обучающего, его родителей (законных представителей), педагогического работника.</w:t>
      </w:r>
    </w:p>
    <w:p w:rsidR="00220ED9"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p>
    <w:p w:rsidR="00220ED9" w:rsidRPr="005D4A5F" w:rsidRDefault="00DE0C2B" w:rsidP="004A2542">
      <w:pPr>
        <w:autoSpaceDE w:val="0"/>
        <w:autoSpaceDN w:val="0"/>
        <w:adjustRightInd w:val="0"/>
        <w:spacing w:after="0" w:line="360" w:lineRule="auto"/>
        <w:jc w:val="center"/>
        <w:rPr>
          <w:rFonts w:ascii="Times New Roman" w:hAnsi="Times New Roman" w:cs="Times New Roman"/>
          <w:b/>
          <w:sz w:val="28"/>
          <w:szCs w:val="28"/>
        </w:rPr>
      </w:pPr>
      <w:r w:rsidRPr="005D4A5F">
        <w:rPr>
          <w:rFonts w:ascii="Times New Roman" w:hAnsi="Times New Roman" w:cs="Times New Roman"/>
          <w:b/>
          <w:sz w:val="28"/>
          <w:szCs w:val="28"/>
        </w:rPr>
        <w:t>8</w:t>
      </w:r>
      <w:r w:rsidR="00220ED9" w:rsidRPr="005D4A5F">
        <w:rPr>
          <w:rFonts w:ascii="Times New Roman" w:hAnsi="Times New Roman" w:cs="Times New Roman"/>
          <w:b/>
          <w:sz w:val="28"/>
          <w:szCs w:val="28"/>
        </w:rPr>
        <w:t xml:space="preserve">. Система оценивания </w:t>
      </w:r>
      <w:proofErr w:type="gramStart"/>
      <w:r w:rsidR="00220ED9" w:rsidRPr="005D4A5F">
        <w:rPr>
          <w:rFonts w:ascii="Times New Roman" w:hAnsi="Times New Roman" w:cs="Times New Roman"/>
          <w:b/>
          <w:sz w:val="28"/>
          <w:szCs w:val="28"/>
        </w:rPr>
        <w:t>обучающихся</w:t>
      </w:r>
      <w:proofErr w:type="gramEnd"/>
      <w:r w:rsidR="00220ED9" w:rsidRPr="005D4A5F">
        <w:rPr>
          <w:rFonts w:ascii="Times New Roman" w:hAnsi="Times New Roman" w:cs="Times New Roman"/>
          <w:b/>
          <w:sz w:val="28"/>
          <w:szCs w:val="28"/>
        </w:rPr>
        <w:t xml:space="preserve"> при текущем контроле успеваемости и промежуточной аттестации обучающихся</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.1. При текущем контроле успеваемости и промежуточной аттестации обучающихся используется балльная система оценивания результатов освоения образовательных программ (5- «отлично», 4- «хорошо», 3- «удовлетворительно», 2- «неудовлетворительно»).</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8</w:t>
      </w:r>
      <w:r w:rsidR="00220ED9" w:rsidRPr="005D4A5F">
        <w:rPr>
          <w:rFonts w:ascii="Times New Roman" w:hAnsi="Times New Roman" w:cs="Times New Roman"/>
          <w:sz w:val="28"/>
          <w:szCs w:val="28"/>
        </w:rPr>
        <w:t>.2. Балльная система оценивания используется по всем учебным предметам, курсам, дисциплинам (модулям) учебного плана школы (если иное не предусмотрено методическими рекомендациями федерального и регионального уровней).</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.3. При изучении факультативных/ элективных курсов и курсов по выбору учителем</w:t>
      </w:r>
      <w:r w:rsidR="001A2EEB" w:rsidRPr="005D4A5F">
        <w:rPr>
          <w:rFonts w:ascii="Times New Roman" w:hAnsi="Times New Roman" w:cs="Times New Roman"/>
          <w:sz w:val="28"/>
          <w:szCs w:val="28"/>
        </w:rPr>
        <w:t xml:space="preserve"> </w:t>
      </w:r>
      <w:r w:rsidR="00220ED9" w:rsidRPr="005D4A5F">
        <w:rPr>
          <w:rFonts w:ascii="Times New Roman" w:hAnsi="Times New Roman" w:cs="Times New Roman"/>
          <w:sz w:val="28"/>
          <w:szCs w:val="28"/>
        </w:rPr>
        <w:t>предметником может применяться зачётная («зачёт» или «незачёт») система оценивания, если это оговорено в рабочей программе учителя.</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.4. Основой для определения уровня знаний обучающихся являются критерии оценивания — полнота знаний, их обобщенность и системность:</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полнота и правильность — это правильный, полный ответ;</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правильный, но неполный или неточный ответ;</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неправильный ответ;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нет ответа.</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.5. При балльной сист</w:t>
      </w:r>
      <w:r w:rsidRPr="005D4A5F">
        <w:rPr>
          <w:rFonts w:ascii="Times New Roman" w:hAnsi="Times New Roman" w:cs="Times New Roman"/>
          <w:sz w:val="28"/>
          <w:szCs w:val="28"/>
        </w:rPr>
        <w:t>еме оценивания для обучающихся 3</w:t>
      </w:r>
      <w:r w:rsidR="00220ED9" w:rsidRPr="005D4A5F">
        <w:rPr>
          <w:rFonts w:ascii="Times New Roman" w:hAnsi="Times New Roman" w:cs="Times New Roman"/>
          <w:sz w:val="28"/>
          <w:szCs w:val="28"/>
        </w:rPr>
        <w:t xml:space="preserve">-11 классов применяются следующие </w:t>
      </w:r>
      <w:proofErr w:type="spellStart"/>
      <w:r w:rsidR="00220ED9" w:rsidRPr="005D4A5F">
        <w:rPr>
          <w:rFonts w:ascii="Times New Roman" w:hAnsi="Times New Roman" w:cs="Times New Roman"/>
          <w:sz w:val="28"/>
          <w:szCs w:val="28"/>
        </w:rPr>
        <w:t>общедидактические</w:t>
      </w:r>
      <w:proofErr w:type="spellEnd"/>
      <w:r w:rsidR="00220ED9" w:rsidRPr="005D4A5F">
        <w:rPr>
          <w:rFonts w:ascii="Times New Roman" w:hAnsi="Times New Roman" w:cs="Times New Roman"/>
          <w:sz w:val="28"/>
          <w:szCs w:val="28"/>
        </w:rPr>
        <w:t xml:space="preserve"> критерии:</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Отметка «5» (отлично) ставится в случае: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знания, понимания, глубины усвоения </w:t>
      </w:r>
      <w:proofErr w:type="gramStart"/>
      <w:r w:rsidRPr="005D4A5F">
        <w:rPr>
          <w:rFonts w:ascii="Times New Roman" w:hAnsi="Times New Roman" w:cs="Times New Roman"/>
          <w:sz w:val="28"/>
          <w:szCs w:val="28"/>
        </w:rPr>
        <w:t>обучающимися</w:t>
      </w:r>
      <w:proofErr w:type="gramEnd"/>
      <w:r w:rsidRPr="005D4A5F">
        <w:rPr>
          <w:rFonts w:ascii="Times New Roman" w:hAnsi="Times New Roman" w:cs="Times New Roman"/>
          <w:sz w:val="28"/>
          <w:szCs w:val="28"/>
        </w:rPr>
        <w:t xml:space="preserve"> всего объёма программного материала;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5D4A5F">
        <w:rPr>
          <w:rFonts w:ascii="Times New Roman" w:hAnsi="Times New Roman" w:cs="Times New Roman"/>
          <w:sz w:val="28"/>
          <w:szCs w:val="28"/>
        </w:rPr>
        <w:t>межпредметные</w:t>
      </w:r>
      <w:proofErr w:type="spellEnd"/>
      <w:r w:rsidRPr="005D4A5F">
        <w:rPr>
          <w:rFonts w:ascii="Times New Roman" w:hAnsi="Times New Roman" w:cs="Times New Roman"/>
          <w:sz w:val="28"/>
          <w:szCs w:val="28"/>
        </w:rPr>
        <w:t xml:space="preserve"> и </w:t>
      </w:r>
      <w:proofErr w:type="spellStart"/>
      <w:r w:rsidRPr="005D4A5F">
        <w:rPr>
          <w:rFonts w:ascii="Times New Roman" w:hAnsi="Times New Roman" w:cs="Times New Roman"/>
          <w:sz w:val="28"/>
          <w:szCs w:val="28"/>
        </w:rPr>
        <w:t>внутрипредметные</w:t>
      </w:r>
      <w:proofErr w:type="spellEnd"/>
      <w:r w:rsidRPr="005D4A5F">
        <w:rPr>
          <w:rFonts w:ascii="Times New Roman" w:hAnsi="Times New Roman" w:cs="Times New Roman"/>
          <w:sz w:val="28"/>
          <w:szCs w:val="28"/>
        </w:rPr>
        <w:t xml:space="preserve"> связи, творчески применять полученные знания в незнакомой ситуации;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соблюдения культуры письменной и устной речи, правил оформления письменных работ.</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Отметка «4» (хорошо) ставится в случае: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знания всего изученного материала;</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xml:space="preserve"> - умения выделять главные положения в изученном материале, на основании фактов и примеров обобщать, делать выводы, устанавливать </w:t>
      </w:r>
      <w:proofErr w:type="spellStart"/>
      <w:r w:rsidRPr="005D4A5F">
        <w:rPr>
          <w:rFonts w:ascii="Times New Roman" w:hAnsi="Times New Roman" w:cs="Times New Roman"/>
          <w:sz w:val="28"/>
          <w:szCs w:val="28"/>
        </w:rPr>
        <w:t>межпредметные</w:t>
      </w:r>
      <w:proofErr w:type="spellEnd"/>
      <w:r w:rsidRPr="005D4A5F">
        <w:rPr>
          <w:rFonts w:ascii="Times New Roman" w:hAnsi="Times New Roman" w:cs="Times New Roman"/>
          <w:sz w:val="28"/>
          <w:szCs w:val="28"/>
        </w:rPr>
        <w:t xml:space="preserve"> и </w:t>
      </w:r>
      <w:proofErr w:type="spellStart"/>
      <w:r w:rsidRPr="005D4A5F">
        <w:rPr>
          <w:rFonts w:ascii="Times New Roman" w:hAnsi="Times New Roman" w:cs="Times New Roman"/>
          <w:sz w:val="28"/>
          <w:szCs w:val="28"/>
        </w:rPr>
        <w:t>внутрипредметные</w:t>
      </w:r>
      <w:proofErr w:type="spellEnd"/>
      <w:r w:rsidRPr="005D4A5F">
        <w:rPr>
          <w:rFonts w:ascii="Times New Roman" w:hAnsi="Times New Roman" w:cs="Times New Roman"/>
          <w:sz w:val="28"/>
          <w:szCs w:val="28"/>
        </w:rPr>
        <w:t xml:space="preserve"> связи, применять полученные знания на практике;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наличия незначительных (негрубых) ошибок при воспроизведении изученного материала;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соблюдения основных правил культуры письменной и устной речи, правил оформления письменных работ.</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Отметка «3» (удовлетворительно) ставится в случае: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умения работать на уровне воспроизведения, затруднения при ответах на видоизменённые вопросы;</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наличия 1-2 грубых ошибок, нескольких негрубых при воспроизведении изученного материла;</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незначительного несоблюдения основных правил культуры письменной и устной речи, правил оформления письменных работ.</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Отметка «2» (неудовлетворительно) ставится в случае: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знания и усвоения учебного материала на уровне ниже минимальных требований программы; отказа обучающегося от ответа и выполнения работы, теста, отсутствие выполненного (</w:t>
      </w:r>
      <w:r w:rsidR="001A2EEB" w:rsidRPr="005D4A5F">
        <w:rPr>
          <w:rFonts w:ascii="Times New Roman" w:hAnsi="Times New Roman" w:cs="Times New Roman"/>
          <w:sz w:val="28"/>
          <w:szCs w:val="28"/>
        </w:rPr>
        <w:t>в том числе, домашнего) задания;</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отсутствия умения работать на уровне воспроизведения, затруднения при ответах на стандартные вопросы;</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наличия нескольких грубых ошибок, большого числа негрубых при воспроизведении изученного материала;</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 значительного несоблюдения основных правил культуры письменной и устной речи, правил оформления письменных работ.</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.6. При выставлении отметок необходимо учитывать классификацию ошибок и их количество:</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грубые ошибки; </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однотипные ошибки;</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негрубые ошибки;</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недочеты. </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.7. К грубым ошибкам следует относить:</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незнание наименований единиц измерения;</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w:t>
      </w:r>
      <w:r w:rsidR="001A2EEB" w:rsidRPr="005D4A5F">
        <w:rPr>
          <w:rFonts w:ascii="Times New Roman" w:hAnsi="Times New Roman" w:cs="Times New Roman"/>
          <w:sz w:val="28"/>
          <w:szCs w:val="28"/>
        </w:rPr>
        <w:t xml:space="preserve"> </w:t>
      </w:r>
      <w:r w:rsidRPr="005D4A5F">
        <w:rPr>
          <w:rFonts w:ascii="Times New Roman" w:hAnsi="Times New Roman" w:cs="Times New Roman"/>
          <w:sz w:val="28"/>
          <w:szCs w:val="28"/>
        </w:rPr>
        <w:t>неумение выделять главное в ответе;</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применять знания для решения задач и объяснения явлений;</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делать выводы и обобщения;</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читать и строить графики и принципиальные схемы;</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подготовить установку или лабораторное оборудование, провести опыт, наблюдения, необходимые расчёты или использовать полученные данные для выводов;</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пользоваться первоисточниками, учебником и справочником;</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нарушение техники безопасности;</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небрежное отношение к оборудованию, приборам, материалам.</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.8. К однотипным ошибкам относятся ошибки на одно и то же правило.</w:t>
      </w:r>
    </w:p>
    <w:p w:rsidR="001A2EEB"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20ED9" w:rsidRPr="005D4A5F">
        <w:rPr>
          <w:rFonts w:ascii="Times New Roman" w:hAnsi="Times New Roman" w:cs="Times New Roman"/>
          <w:sz w:val="28"/>
          <w:szCs w:val="28"/>
        </w:rPr>
        <w:t>.9. К негрубым ошибкам следует относить:</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неточность формулировок, определений, понятий, законов, правил, теорий, вызванная неполнотой охвата основных признаков определяемого понятия или замена 1 -2 из этих признаков </w:t>
      </w:r>
      <w:proofErr w:type="gramStart"/>
      <w:r w:rsidRPr="005D4A5F">
        <w:rPr>
          <w:rFonts w:ascii="Times New Roman" w:hAnsi="Times New Roman" w:cs="Times New Roman"/>
          <w:sz w:val="28"/>
          <w:szCs w:val="28"/>
        </w:rPr>
        <w:t>второстепенными</w:t>
      </w:r>
      <w:proofErr w:type="gramEnd"/>
      <w:r w:rsidRPr="005D4A5F">
        <w:rPr>
          <w:rFonts w:ascii="Times New Roman" w:hAnsi="Times New Roman" w:cs="Times New Roman"/>
          <w:sz w:val="28"/>
          <w:szCs w:val="28"/>
        </w:rPr>
        <w:t>;</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ошибки при снятии показаний с измерительных приборов, не связанные с определением цены деления шкалы;</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ошибки, вызванные несоблюдением условий проведения опыта, наблюдения, условий работы приборов, оборудования;</w:t>
      </w:r>
    </w:p>
    <w:p w:rsidR="001A2EEB"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ошибки в условных обозначениях на принципиальных схемах, неточность графика и др.;</w:t>
      </w:r>
    </w:p>
    <w:p w:rsidR="00366FD6" w:rsidRPr="005D4A5F" w:rsidRDefault="00220ED9"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нерациональный метод решения задачи или недостаточно продуманный план ответа</w:t>
      </w:r>
      <w:r w:rsidR="00366FD6" w:rsidRPr="005D4A5F">
        <w:rPr>
          <w:rFonts w:ascii="Times New Roman" w:hAnsi="Times New Roman" w:cs="Times New Roman"/>
          <w:color w:val="000000"/>
          <w:sz w:val="28"/>
          <w:szCs w:val="28"/>
        </w:rPr>
        <w:t xml:space="preserve"> </w:t>
      </w:r>
      <w:r w:rsidR="00366FD6" w:rsidRPr="005D4A5F">
        <w:rPr>
          <w:rFonts w:ascii="Times New Roman" w:hAnsi="Times New Roman" w:cs="Times New Roman"/>
          <w:sz w:val="28"/>
          <w:szCs w:val="28"/>
        </w:rPr>
        <w:t xml:space="preserve">(нарушение логики, подмена отдельных основных вопросов </w:t>
      </w:r>
      <w:proofErr w:type="gramStart"/>
      <w:r w:rsidR="00366FD6" w:rsidRPr="005D4A5F">
        <w:rPr>
          <w:rFonts w:ascii="Times New Roman" w:hAnsi="Times New Roman" w:cs="Times New Roman"/>
          <w:sz w:val="28"/>
          <w:szCs w:val="28"/>
        </w:rPr>
        <w:t>второстепенными</w:t>
      </w:r>
      <w:proofErr w:type="gramEnd"/>
      <w:r w:rsidR="00366FD6" w:rsidRPr="005D4A5F">
        <w:rPr>
          <w:rFonts w:ascii="Times New Roman" w:hAnsi="Times New Roman" w:cs="Times New Roman"/>
          <w:sz w:val="28"/>
          <w:szCs w:val="28"/>
        </w:rPr>
        <w:t>);</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нерациональные методы работы с учебной и справочной литературой;</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неумение решать задачи, выполнять задание в общем виде.</w:t>
      </w:r>
    </w:p>
    <w:p w:rsidR="00366FD6"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366FD6" w:rsidRPr="005D4A5F">
        <w:rPr>
          <w:rFonts w:ascii="Times New Roman" w:hAnsi="Times New Roman" w:cs="Times New Roman"/>
          <w:sz w:val="28"/>
          <w:szCs w:val="28"/>
        </w:rPr>
        <w:t>.10. Недочётами являются:</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нерациональные приёмы вычислений и преобразований, выполнения опыта, наблюдений, заданий;</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ошибки в вычислениях (кроме математики);</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небрежное выполнение записей, чертежей, схем, графиков;</w:t>
      </w:r>
    </w:p>
    <w:p w:rsidR="00366FD6"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орфографические и пунктуационные ошибки (кроме результатов при освоении предметной области «Филология»).</w:t>
      </w:r>
    </w:p>
    <w:p w:rsidR="00366FD6"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366FD6" w:rsidRPr="005D4A5F">
        <w:rPr>
          <w:rFonts w:ascii="Times New Roman" w:hAnsi="Times New Roman" w:cs="Times New Roman"/>
          <w:sz w:val="28"/>
          <w:szCs w:val="28"/>
        </w:rPr>
        <w:t>.11. При проведении тестирования обучающихся применяется следующий порядок оценивания качества выполнения тестовых заданий:</w:t>
      </w:r>
    </w:p>
    <w:p w:rsidR="003A3DD2"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отметка «5» ставится при правильном выполнении обу</w:t>
      </w:r>
      <w:r w:rsidR="003A3DD2" w:rsidRPr="005D4A5F">
        <w:rPr>
          <w:rFonts w:ascii="Times New Roman" w:hAnsi="Times New Roman" w:cs="Times New Roman"/>
          <w:sz w:val="28"/>
          <w:szCs w:val="28"/>
        </w:rPr>
        <w:t>чающимся тестового задания на 81</w:t>
      </w:r>
      <w:r w:rsidRPr="005D4A5F">
        <w:rPr>
          <w:rFonts w:ascii="Times New Roman" w:hAnsi="Times New Roman" w:cs="Times New Roman"/>
          <w:sz w:val="28"/>
          <w:szCs w:val="28"/>
        </w:rPr>
        <w:t>-100%;</w:t>
      </w:r>
    </w:p>
    <w:p w:rsidR="003A3DD2"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отметка «4» ставится при правильном выполнени</w:t>
      </w:r>
      <w:r w:rsidR="003A3DD2" w:rsidRPr="005D4A5F">
        <w:rPr>
          <w:rFonts w:ascii="Times New Roman" w:hAnsi="Times New Roman" w:cs="Times New Roman"/>
          <w:sz w:val="28"/>
          <w:szCs w:val="28"/>
        </w:rPr>
        <w:t>и тестового задания на 61-8</w:t>
      </w:r>
      <w:r w:rsidRPr="005D4A5F">
        <w:rPr>
          <w:rFonts w:ascii="Times New Roman" w:hAnsi="Times New Roman" w:cs="Times New Roman"/>
          <w:sz w:val="28"/>
          <w:szCs w:val="28"/>
        </w:rPr>
        <w:t>0%;</w:t>
      </w:r>
    </w:p>
    <w:p w:rsidR="003A3DD2"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отметка «3» ставится при правильном выпол</w:t>
      </w:r>
      <w:r w:rsidR="003A3DD2" w:rsidRPr="005D4A5F">
        <w:rPr>
          <w:rFonts w:ascii="Times New Roman" w:hAnsi="Times New Roman" w:cs="Times New Roman"/>
          <w:sz w:val="28"/>
          <w:szCs w:val="28"/>
        </w:rPr>
        <w:t>нении тестового задания на 35-60</w:t>
      </w:r>
      <w:r w:rsidRPr="005D4A5F">
        <w:rPr>
          <w:rFonts w:ascii="Times New Roman" w:hAnsi="Times New Roman" w:cs="Times New Roman"/>
          <w:sz w:val="28"/>
          <w:szCs w:val="28"/>
        </w:rPr>
        <w:t>%;</w:t>
      </w:r>
    </w:p>
    <w:p w:rsidR="00745294" w:rsidRPr="005D4A5F" w:rsidRDefault="00366FD6"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отметка «2» ставится при правильном выполнении т</w:t>
      </w:r>
      <w:r w:rsidR="003A3DD2" w:rsidRPr="005D4A5F">
        <w:rPr>
          <w:rFonts w:ascii="Times New Roman" w:hAnsi="Times New Roman" w:cs="Times New Roman"/>
          <w:sz w:val="28"/>
          <w:szCs w:val="28"/>
        </w:rPr>
        <w:t>естового задания менее чем на 34</w:t>
      </w:r>
      <w:r w:rsidRPr="005D4A5F">
        <w:rPr>
          <w:rFonts w:ascii="Times New Roman" w:hAnsi="Times New Roman" w:cs="Times New Roman"/>
          <w:sz w:val="28"/>
          <w:szCs w:val="28"/>
        </w:rPr>
        <w:t xml:space="preserve">% или в случае, если </w:t>
      </w:r>
      <w:proofErr w:type="gramStart"/>
      <w:r w:rsidRPr="005D4A5F">
        <w:rPr>
          <w:rFonts w:ascii="Times New Roman" w:hAnsi="Times New Roman" w:cs="Times New Roman"/>
          <w:sz w:val="28"/>
          <w:szCs w:val="28"/>
        </w:rPr>
        <w:t>обучающийся</w:t>
      </w:r>
      <w:proofErr w:type="gramEnd"/>
      <w:r w:rsidRPr="005D4A5F">
        <w:rPr>
          <w:rFonts w:ascii="Times New Roman" w:hAnsi="Times New Roman" w:cs="Times New Roman"/>
          <w:sz w:val="28"/>
          <w:szCs w:val="28"/>
        </w:rPr>
        <w:t xml:space="preserve"> отказался от выполнения теста.</w:t>
      </w:r>
    </w:p>
    <w:p w:rsidR="00745294"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8</w:t>
      </w:r>
      <w:r w:rsidR="00285372" w:rsidRPr="005D4A5F">
        <w:rPr>
          <w:rFonts w:ascii="Times New Roman" w:hAnsi="Times New Roman" w:cs="Times New Roman"/>
          <w:sz w:val="28"/>
          <w:szCs w:val="28"/>
        </w:rPr>
        <w:t xml:space="preserve">.12. При проведении оценивания по учебным предметам, курсам, дисциплинам (модулям) используются специфические критерии отметки качества, которые закрепляются в рабочих программах педагогических работников и не противоречат </w:t>
      </w:r>
      <w:proofErr w:type="spellStart"/>
      <w:r w:rsidR="00285372" w:rsidRPr="005D4A5F">
        <w:rPr>
          <w:rFonts w:ascii="Times New Roman" w:hAnsi="Times New Roman" w:cs="Times New Roman"/>
          <w:sz w:val="28"/>
          <w:szCs w:val="28"/>
        </w:rPr>
        <w:t>общедидактическим</w:t>
      </w:r>
      <w:proofErr w:type="spellEnd"/>
      <w:r w:rsidR="00285372" w:rsidRPr="005D4A5F">
        <w:rPr>
          <w:rFonts w:ascii="Times New Roman" w:hAnsi="Times New Roman" w:cs="Times New Roman"/>
          <w:sz w:val="28"/>
          <w:szCs w:val="28"/>
        </w:rPr>
        <w:t xml:space="preserve"> подходам, закреплённым данным Положением.</w:t>
      </w:r>
    </w:p>
    <w:p w:rsidR="00285372" w:rsidRPr="005D4A5F" w:rsidRDefault="00285372" w:rsidP="005D4A5F">
      <w:pPr>
        <w:autoSpaceDE w:val="0"/>
        <w:autoSpaceDN w:val="0"/>
        <w:adjustRightInd w:val="0"/>
        <w:spacing w:after="0" w:line="360" w:lineRule="auto"/>
        <w:jc w:val="both"/>
        <w:rPr>
          <w:rFonts w:ascii="Times New Roman" w:hAnsi="Times New Roman" w:cs="Times New Roman"/>
          <w:sz w:val="28"/>
          <w:szCs w:val="28"/>
        </w:rPr>
      </w:pPr>
    </w:p>
    <w:p w:rsidR="00285372" w:rsidRPr="005D4A5F" w:rsidRDefault="00DE0C2B" w:rsidP="004A2542">
      <w:pPr>
        <w:autoSpaceDE w:val="0"/>
        <w:autoSpaceDN w:val="0"/>
        <w:adjustRightInd w:val="0"/>
        <w:spacing w:after="0" w:line="360" w:lineRule="auto"/>
        <w:jc w:val="center"/>
        <w:rPr>
          <w:rFonts w:ascii="Times New Roman" w:hAnsi="Times New Roman" w:cs="Times New Roman"/>
          <w:sz w:val="28"/>
          <w:szCs w:val="28"/>
        </w:rPr>
      </w:pPr>
      <w:r w:rsidRPr="005D4A5F">
        <w:rPr>
          <w:rFonts w:ascii="Times New Roman" w:hAnsi="Times New Roman" w:cs="Times New Roman"/>
          <w:b/>
          <w:sz w:val="28"/>
          <w:szCs w:val="28"/>
        </w:rPr>
        <w:t>9</w:t>
      </w:r>
      <w:r w:rsidR="00285372" w:rsidRPr="005D4A5F">
        <w:rPr>
          <w:rFonts w:ascii="Times New Roman" w:hAnsi="Times New Roman" w:cs="Times New Roman"/>
          <w:b/>
          <w:sz w:val="28"/>
          <w:szCs w:val="28"/>
        </w:rPr>
        <w:t xml:space="preserve">. Порядок выставления отметок </w:t>
      </w:r>
      <w:proofErr w:type="gramStart"/>
      <w:r w:rsidR="00285372" w:rsidRPr="005D4A5F">
        <w:rPr>
          <w:rFonts w:ascii="Times New Roman" w:hAnsi="Times New Roman" w:cs="Times New Roman"/>
          <w:b/>
          <w:sz w:val="28"/>
          <w:szCs w:val="28"/>
        </w:rPr>
        <w:t>обучающимся</w:t>
      </w:r>
      <w:proofErr w:type="gramEnd"/>
      <w:r w:rsidR="00285372" w:rsidRPr="005D4A5F">
        <w:rPr>
          <w:rFonts w:ascii="Times New Roman" w:hAnsi="Times New Roman" w:cs="Times New Roman"/>
          <w:b/>
          <w:sz w:val="28"/>
          <w:szCs w:val="28"/>
        </w:rPr>
        <w:t xml:space="preserve"> за четверть, полугодие, год</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9.1. Отметка за четверть (в 3</w:t>
      </w:r>
      <w:r w:rsidR="00285372" w:rsidRPr="005D4A5F">
        <w:rPr>
          <w:rFonts w:ascii="Times New Roman" w:hAnsi="Times New Roman" w:cs="Times New Roman"/>
          <w:sz w:val="28"/>
          <w:szCs w:val="28"/>
        </w:rPr>
        <w:t xml:space="preserve">-9 классах), полугодие (в 10-11 классах), год отражает в обобщённом виде все стороны освоения образовательной программы </w:t>
      </w:r>
      <w:proofErr w:type="gramStart"/>
      <w:r w:rsidR="00285372" w:rsidRPr="005D4A5F">
        <w:rPr>
          <w:rFonts w:ascii="Times New Roman" w:hAnsi="Times New Roman" w:cs="Times New Roman"/>
          <w:sz w:val="28"/>
          <w:szCs w:val="28"/>
        </w:rPr>
        <w:t>обучающимся</w:t>
      </w:r>
      <w:proofErr w:type="gramEnd"/>
      <w:r w:rsidR="00285372" w:rsidRPr="005D4A5F">
        <w:rPr>
          <w:rFonts w:ascii="Times New Roman" w:hAnsi="Times New Roman" w:cs="Times New Roman"/>
          <w:sz w:val="28"/>
          <w:szCs w:val="28"/>
        </w:rPr>
        <w:t xml:space="preserve"> за соответствующий учебный период (четверть, полугодие, год).</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 xml:space="preserve">.2. Выставление отметок может сопровождаться выполнением </w:t>
      </w:r>
      <w:proofErr w:type="gramStart"/>
      <w:r w:rsidR="00285372" w:rsidRPr="005D4A5F">
        <w:rPr>
          <w:rFonts w:ascii="Times New Roman" w:hAnsi="Times New Roman" w:cs="Times New Roman"/>
          <w:sz w:val="28"/>
          <w:szCs w:val="28"/>
        </w:rPr>
        <w:t>обучающимися</w:t>
      </w:r>
      <w:proofErr w:type="gramEnd"/>
      <w:r w:rsidR="00285372" w:rsidRPr="005D4A5F">
        <w:rPr>
          <w:rFonts w:ascii="Times New Roman" w:hAnsi="Times New Roman" w:cs="Times New Roman"/>
          <w:sz w:val="28"/>
          <w:szCs w:val="28"/>
        </w:rPr>
        <w:t xml:space="preserve"> четвертных, полугодовых контрольных работ, тестов. Проведение контрольных работ осуществляется в соответствии с рабочими программами педагогических работников.</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.3. Отметки по учебным предметам, курсам, дисциплинам (модулям) за учебный период выставляются в классный журнал не позднее, чем за 2 дня до окончания периода.</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.4. Отметки за четверть выставляются при наличии трёх и более текущих отметок за соответствующий период. Отметки за полугодие выставляются при наличии четырех-пяти и более текущих отмет</w:t>
      </w:r>
      <w:r w:rsidRPr="005D4A5F">
        <w:rPr>
          <w:rFonts w:ascii="Times New Roman" w:hAnsi="Times New Roman" w:cs="Times New Roman"/>
          <w:sz w:val="28"/>
          <w:szCs w:val="28"/>
        </w:rPr>
        <w:t>ок за соответствующий период. 9</w:t>
      </w:r>
      <w:r w:rsidR="00285372" w:rsidRPr="005D4A5F">
        <w:rPr>
          <w:rFonts w:ascii="Times New Roman" w:hAnsi="Times New Roman" w:cs="Times New Roman"/>
          <w:sz w:val="28"/>
          <w:szCs w:val="28"/>
        </w:rPr>
        <w:t>.5. При выведении отметки за четверть осуществляется личностно ориентированный подход, который учитывает динамику их индивидуальных образовательных достижений в соответствии с планируемыми результатами освоения образовательной программы.</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.6. Обучающиеся, изучающие предметы учебного плана в очно-заочной форме, форме семейного обучения, самообразования оцениваются согласно Положениям о данных формах обучения.</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.7. Отметки за год выставляются на основе четвертных, полугодовых отметок как среднее арифметическое.</w:t>
      </w:r>
    </w:p>
    <w:p w:rsidR="00285372"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.8. Выставление отметок за четверть, полугодие, год обучающимся, пропустившим по каким-либо причинам более половины учебного времени, не имеющим необходимого количества отметок, отсутствующих на момент окончания соответствующего учебного периода может быть перенесено на две недели следующего учебного периода согласно приказу руководителя ОО.</w:t>
      </w:r>
    </w:p>
    <w:p w:rsidR="00D71E7A"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 xml:space="preserve">.9. Вопрос об оценивании обучающихся, не посещающих ОО, пропустивших по каким либо причинам более половины учебного времени, не имеющим </w:t>
      </w:r>
      <w:r w:rsidR="00285372" w:rsidRPr="005D4A5F">
        <w:rPr>
          <w:rFonts w:ascii="Times New Roman" w:hAnsi="Times New Roman" w:cs="Times New Roman"/>
          <w:sz w:val="28"/>
          <w:szCs w:val="28"/>
        </w:rPr>
        <w:lastRenderedPageBreak/>
        <w:t>необходимого количества отмет</w:t>
      </w:r>
      <w:r w:rsidR="00D71E7A" w:rsidRPr="005D4A5F">
        <w:rPr>
          <w:rFonts w:ascii="Times New Roman" w:hAnsi="Times New Roman" w:cs="Times New Roman"/>
          <w:sz w:val="28"/>
          <w:szCs w:val="28"/>
        </w:rPr>
        <w:t>ок, приступивших к обучению в ОО</w:t>
      </w:r>
      <w:r w:rsidR="00285372" w:rsidRPr="005D4A5F">
        <w:rPr>
          <w:rFonts w:ascii="Times New Roman" w:hAnsi="Times New Roman" w:cs="Times New Roman"/>
          <w:sz w:val="28"/>
          <w:szCs w:val="28"/>
        </w:rPr>
        <w:t xml:space="preserve"> в конце учебного периода, решается в индивидуальном порядке по согласованию с родителями (законными представителями).</w:t>
      </w:r>
    </w:p>
    <w:p w:rsidR="00D71E7A"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285372" w:rsidRPr="005D4A5F">
        <w:rPr>
          <w:rFonts w:ascii="Times New Roman" w:hAnsi="Times New Roman" w:cs="Times New Roman"/>
          <w:sz w:val="28"/>
          <w:szCs w:val="28"/>
        </w:rPr>
        <w:t>.10. Классные руководители доводят результаты оценивания за четверть, полугодие, год до сведения родителей (законных представителей) обучающихся путём выставления отметок в дневниках обучающихся. Классный руководитель проверяет наличие подписи родителей (законных представителей) об ознакомлении с отметками в течение первой</w:t>
      </w:r>
      <w:r w:rsidR="00D71E7A" w:rsidRPr="005D4A5F">
        <w:rPr>
          <w:rFonts w:ascii="Times New Roman" w:hAnsi="Times New Roman" w:cs="Times New Roman"/>
          <w:color w:val="000000"/>
          <w:sz w:val="28"/>
          <w:szCs w:val="28"/>
        </w:rPr>
        <w:t xml:space="preserve"> </w:t>
      </w:r>
      <w:r w:rsidR="00D71E7A" w:rsidRPr="005D4A5F">
        <w:rPr>
          <w:rFonts w:ascii="Times New Roman" w:hAnsi="Times New Roman" w:cs="Times New Roman"/>
          <w:sz w:val="28"/>
          <w:szCs w:val="28"/>
        </w:rPr>
        <w:t>учебной недели следующего учебного периода.</w:t>
      </w:r>
    </w:p>
    <w:p w:rsidR="00D71E7A" w:rsidRPr="005D4A5F" w:rsidRDefault="00DE0C2B"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9</w:t>
      </w:r>
      <w:r w:rsidR="00D71E7A" w:rsidRPr="005D4A5F">
        <w:rPr>
          <w:rFonts w:ascii="Times New Roman" w:hAnsi="Times New Roman" w:cs="Times New Roman"/>
          <w:sz w:val="28"/>
          <w:szCs w:val="28"/>
        </w:rPr>
        <w:t>.11. В случае несогласия обучающихся и (или) родителей (законных представителей) обучающихся с результатами оценивания по предмету оно может быть пересмотрено. На основании письменного заявления родителей (законных представителей) конфликтная комиссия ОО определяет соответствие выставленной отметки требованиям образовательной программы и соблюдение критериев оценивания, определенных в рабочей программе учителя.</w:t>
      </w:r>
    </w:p>
    <w:p w:rsidR="00745294" w:rsidRPr="005D4A5F" w:rsidRDefault="00D71E7A"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10.12. Отметки за год по всем предметам учебного плана выставляются в личное дело</w:t>
      </w:r>
      <w:r w:rsidRPr="005D4A5F">
        <w:rPr>
          <w:rFonts w:ascii="Times New Roman" w:hAnsi="Times New Roman" w:cs="Times New Roman"/>
          <w:color w:val="000000"/>
          <w:sz w:val="28"/>
          <w:szCs w:val="28"/>
        </w:rPr>
        <w:t xml:space="preserve"> </w:t>
      </w:r>
      <w:r w:rsidRPr="005D4A5F">
        <w:rPr>
          <w:rFonts w:ascii="Times New Roman" w:hAnsi="Times New Roman" w:cs="Times New Roman"/>
          <w:sz w:val="28"/>
          <w:szCs w:val="28"/>
        </w:rPr>
        <w:t>обучающегося и в соответствии с решением педагогического совета являются, основанием для перевода в следующий класс, для допуска к государственной итоговой аттестации.</w:t>
      </w:r>
    </w:p>
    <w:p w:rsidR="00745294" w:rsidRPr="005D4A5F" w:rsidRDefault="00745294" w:rsidP="005D4A5F">
      <w:pPr>
        <w:autoSpaceDE w:val="0"/>
        <w:autoSpaceDN w:val="0"/>
        <w:adjustRightInd w:val="0"/>
        <w:spacing w:after="0" w:line="360" w:lineRule="auto"/>
        <w:jc w:val="both"/>
        <w:rPr>
          <w:rFonts w:ascii="Times New Roman" w:hAnsi="Times New Roman" w:cs="Times New Roman"/>
          <w:sz w:val="28"/>
          <w:szCs w:val="28"/>
        </w:rPr>
      </w:pPr>
    </w:p>
    <w:p w:rsidR="00F53BA7" w:rsidRPr="005D4A5F" w:rsidRDefault="00F53BA7" w:rsidP="005D4A5F">
      <w:pPr>
        <w:pStyle w:val="Default"/>
        <w:spacing w:line="360" w:lineRule="auto"/>
        <w:jc w:val="right"/>
        <w:rPr>
          <w:sz w:val="28"/>
          <w:szCs w:val="28"/>
        </w:rPr>
      </w:pPr>
      <w:r w:rsidRPr="005D4A5F">
        <w:rPr>
          <w:sz w:val="28"/>
          <w:szCs w:val="28"/>
        </w:rPr>
        <w:t xml:space="preserve">Приложение 1. </w:t>
      </w:r>
    </w:p>
    <w:p w:rsidR="00F53BA7" w:rsidRPr="005D4A5F" w:rsidRDefault="00F53BA7" w:rsidP="005D4A5F">
      <w:pPr>
        <w:pStyle w:val="Default"/>
        <w:spacing w:line="360" w:lineRule="auto"/>
        <w:jc w:val="center"/>
        <w:rPr>
          <w:sz w:val="28"/>
          <w:szCs w:val="28"/>
        </w:rPr>
      </w:pPr>
      <w:r w:rsidRPr="005D4A5F">
        <w:rPr>
          <w:b/>
          <w:bCs/>
          <w:sz w:val="28"/>
          <w:szCs w:val="28"/>
        </w:rPr>
        <w:t>Критерии и нормы оценочной деятельности</w:t>
      </w:r>
    </w:p>
    <w:p w:rsidR="00F53BA7" w:rsidRPr="005D4A5F" w:rsidRDefault="00F53BA7" w:rsidP="005D4A5F">
      <w:pPr>
        <w:pStyle w:val="Default"/>
        <w:spacing w:line="360" w:lineRule="auto"/>
        <w:rPr>
          <w:sz w:val="28"/>
          <w:szCs w:val="28"/>
        </w:rPr>
      </w:pPr>
      <w:r w:rsidRPr="005D4A5F">
        <w:rPr>
          <w:bCs/>
          <w:sz w:val="28"/>
          <w:szCs w:val="28"/>
        </w:rPr>
        <w:t xml:space="preserve">Критерии оценивания и нормы оценок в начальной школе по русскому языку </w:t>
      </w:r>
    </w:p>
    <w:p w:rsidR="00F53BA7" w:rsidRPr="005D4A5F" w:rsidRDefault="00F72ACD" w:rsidP="005D4A5F">
      <w:pPr>
        <w:pStyle w:val="Default"/>
        <w:spacing w:line="360" w:lineRule="auto"/>
        <w:rPr>
          <w:sz w:val="28"/>
          <w:szCs w:val="28"/>
        </w:rPr>
      </w:pPr>
      <w:r w:rsidRPr="005D4A5F">
        <w:rPr>
          <w:b/>
          <w:bCs/>
          <w:sz w:val="28"/>
          <w:szCs w:val="28"/>
        </w:rPr>
        <w:t>Диктант</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«5» – ставится, если нет ошибок и исправлений; работа написана аккуратно в соответствии с требованиями каллиграфии (в 4 классе возможно одно исправление графического характера).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«4» – ставится, если не более двух орфографических ошибок; работа выполнена чисто, но есть небольшие отклонения от каллиграфических норм.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«3» – ставится, если допущено 3 – 5 ошибок, работа написана небрежно.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xml:space="preserve">«2» – ставится, если допущено более 5 орфографических ошибок, работа написана неряшливо.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«1» – ставится, если допущено 8 орфографических ошибок.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Ошибкой в диктанте следует считать: </w:t>
      </w:r>
    </w:p>
    <w:p w:rsidR="00F72ACD" w:rsidRPr="005D4A5F" w:rsidRDefault="00F53BA7" w:rsidP="005D4A5F">
      <w:pPr>
        <w:pStyle w:val="a4"/>
        <w:numPr>
          <w:ilvl w:val="0"/>
          <w:numId w:val="16"/>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нарушение правил орфографии при написании слов;</w:t>
      </w:r>
    </w:p>
    <w:p w:rsidR="00F53BA7" w:rsidRPr="005D4A5F" w:rsidRDefault="00F53BA7" w:rsidP="005D4A5F">
      <w:pPr>
        <w:pStyle w:val="a4"/>
        <w:numPr>
          <w:ilvl w:val="0"/>
          <w:numId w:val="16"/>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пропуск и искажение бу</w:t>
      </w:r>
      <w:proofErr w:type="gramStart"/>
      <w:r w:rsidRPr="005D4A5F">
        <w:rPr>
          <w:rFonts w:ascii="Times New Roman" w:hAnsi="Times New Roman" w:cs="Times New Roman"/>
          <w:sz w:val="28"/>
          <w:szCs w:val="28"/>
        </w:rPr>
        <w:t>кв в сл</w:t>
      </w:r>
      <w:proofErr w:type="gramEnd"/>
      <w:r w:rsidRPr="005D4A5F">
        <w:rPr>
          <w:rFonts w:ascii="Times New Roman" w:hAnsi="Times New Roman" w:cs="Times New Roman"/>
          <w:sz w:val="28"/>
          <w:szCs w:val="28"/>
        </w:rPr>
        <w:t xml:space="preserve">овах; </w:t>
      </w:r>
    </w:p>
    <w:p w:rsidR="00F53BA7" w:rsidRPr="005D4A5F" w:rsidRDefault="00F53BA7" w:rsidP="005D4A5F">
      <w:pPr>
        <w:pStyle w:val="a4"/>
        <w:numPr>
          <w:ilvl w:val="0"/>
          <w:numId w:val="16"/>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замену слов; </w:t>
      </w:r>
    </w:p>
    <w:p w:rsidR="00F53BA7" w:rsidRPr="005D4A5F" w:rsidRDefault="00F53BA7" w:rsidP="005D4A5F">
      <w:pPr>
        <w:pStyle w:val="a4"/>
        <w:numPr>
          <w:ilvl w:val="0"/>
          <w:numId w:val="16"/>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отсутствие знаков препинания в пределах программы данного класса; </w:t>
      </w:r>
    </w:p>
    <w:p w:rsidR="00F53BA7" w:rsidRPr="005D4A5F" w:rsidRDefault="00F53BA7" w:rsidP="005D4A5F">
      <w:pPr>
        <w:pStyle w:val="a4"/>
        <w:numPr>
          <w:ilvl w:val="0"/>
          <w:numId w:val="16"/>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неправильное написание слов, которые не проверяются правилом (списки таких слов даны в программе каждого класса). </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За ошибку не считаются: </w:t>
      </w:r>
    </w:p>
    <w:p w:rsidR="00F72ACD" w:rsidRPr="005D4A5F" w:rsidRDefault="00F53BA7" w:rsidP="005D4A5F">
      <w:pPr>
        <w:pStyle w:val="a4"/>
        <w:numPr>
          <w:ilvl w:val="0"/>
          <w:numId w:val="17"/>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ошибки </w:t>
      </w:r>
      <w:proofErr w:type="gramStart"/>
      <w:r w:rsidRPr="005D4A5F">
        <w:rPr>
          <w:rFonts w:ascii="Times New Roman" w:hAnsi="Times New Roman" w:cs="Times New Roman"/>
          <w:sz w:val="28"/>
          <w:szCs w:val="28"/>
        </w:rPr>
        <w:t>на те</w:t>
      </w:r>
      <w:proofErr w:type="gramEnd"/>
      <w:r w:rsidRPr="005D4A5F">
        <w:rPr>
          <w:rFonts w:ascii="Times New Roman" w:hAnsi="Times New Roman" w:cs="Times New Roman"/>
          <w:sz w:val="28"/>
          <w:szCs w:val="28"/>
        </w:rPr>
        <w:t xml:space="preserve"> разделы орфографии и пунктуации, которые ни в данном классе, ни в предшествующих классах не изучались;</w:t>
      </w:r>
    </w:p>
    <w:p w:rsidR="00F72ACD" w:rsidRPr="005D4A5F" w:rsidRDefault="00F53BA7" w:rsidP="005D4A5F">
      <w:pPr>
        <w:pStyle w:val="a4"/>
        <w:numPr>
          <w:ilvl w:val="0"/>
          <w:numId w:val="17"/>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единичный пропуск точки в конце предложения, если первое слово следующего предложения написано с заглавной буквы;</w:t>
      </w:r>
    </w:p>
    <w:p w:rsidR="00F72ACD" w:rsidRPr="005D4A5F" w:rsidRDefault="00F53BA7" w:rsidP="005D4A5F">
      <w:pPr>
        <w:pStyle w:val="a4"/>
        <w:numPr>
          <w:ilvl w:val="0"/>
          <w:numId w:val="17"/>
        </w:num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единичный случай замены одного слова без искажения смысла.</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За одну ошибку в диктанте считаются: два исправления; две пунктуационные ошибки;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Негрубыми ошибками считаются следующие: повторение одной и той же буквы в слове; недописанное слово; перенос слова, одна часть которого написана на одной строке, а вторая опущена; дважды записанное одно и то же слово в предложении.</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Грамматическое задание.</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lastRenderedPageBreak/>
        <w:t xml:space="preserve"> «4»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rsidR="00F72ACD"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«3» – ставится, если ученик обнаруживает усвоение определённой части из изученного материала, в работе правильно выполнил не менее 1/2 заданий;</w:t>
      </w:r>
    </w:p>
    <w:p w:rsidR="00F53BA7" w:rsidRPr="005D4A5F" w:rsidRDefault="00F53BA7" w:rsidP="005D4A5F">
      <w:pPr>
        <w:autoSpaceDE w:val="0"/>
        <w:autoSpaceDN w:val="0"/>
        <w:adjustRightInd w:val="0"/>
        <w:spacing w:after="0" w:line="360" w:lineRule="auto"/>
        <w:jc w:val="both"/>
        <w:rPr>
          <w:rFonts w:ascii="Times New Roman" w:hAnsi="Times New Roman" w:cs="Times New Roman"/>
          <w:sz w:val="28"/>
          <w:szCs w:val="28"/>
        </w:rPr>
      </w:pPr>
      <w:r w:rsidRPr="005D4A5F">
        <w:rPr>
          <w:rFonts w:ascii="Times New Roman" w:hAnsi="Times New Roman" w:cs="Times New Roman"/>
          <w:sz w:val="28"/>
          <w:szCs w:val="28"/>
        </w:rPr>
        <w:t xml:space="preserve"> «2» – ставится, если ученик обнаруживает плохое знание учебного материала, не справляется с большинством грамматических заданий;</w:t>
      </w:r>
    </w:p>
    <w:p w:rsidR="00410599" w:rsidRPr="005D4A5F" w:rsidRDefault="00410599" w:rsidP="005D4A5F">
      <w:pPr>
        <w:pStyle w:val="Default"/>
        <w:spacing w:line="360" w:lineRule="auto"/>
        <w:rPr>
          <w:b/>
          <w:bCs/>
          <w:sz w:val="28"/>
          <w:szCs w:val="28"/>
        </w:rPr>
      </w:pPr>
    </w:p>
    <w:p w:rsidR="00F53BA7" w:rsidRPr="005D4A5F" w:rsidRDefault="00F53BA7" w:rsidP="005D4A5F">
      <w:pPr>
        <w:pStyle w:val="Default"/>
        <w:spacing w:line="360" w:lineRule="auto"/>
        <w:rPr>
          <w:sz w:val="28"/>
          <w:szCs w:val="28"/>
        </w:rPr>
      </w:pPr>
      <w:r w:rsidRPr="005D4A5F">
        <w:rPr>
          <w:bCs/>
          <w:sz w:val="28"/>
          <w:szCs w:val="28"/>
        </w:rPr>
        <w:t xml:space="preserve">Критерии оценивания и нормы оценок в основной школе по русскому языку </w:t>
      </w:r>
    </w:p>
    <w:p w:rsidR="00F53BA7" w:rsidRPr="005D4A5F" w:rsidRDefault="00F53BA7" w:rsidP="005D4A5F">
      <w:pPr>
        <w:pStyle w:val="Default"/>
        <w:spacing w:line="360" w:lineRule="auto"/>
        <w:rPr>
          <w:sz w:val="28"/>
          <w:szCs w:val="28"/>
        </w:rPr>
      </w:pPr>
      <w:r w:rsidRPr="005D4A5F">
        <w:rPr>
          <w:b/>
          <w:bCs/>
          <w:sz w:val="28"/>
          <w:szCs w:val="28"/>
        </w:rPr>
        <w:t xml:space="preserve">Оценка диктантов </w:t>
      </w:r>
    </w:p>
    <w:p w:rsidR="00F53BA7" w:rsidRPr="005D4A5F" w:rsidRDefault="00F53BA7" w:rsidP="005D4A5F">
      <w:pPr>
        <w:pStyle w:val="Default"/>
        <w:spacing w:line="360" w:lineRule="auto"/>
        <w:jc w:val="both"/>
        <w:rPr>
          <w:color w:val="auto"/>
          <w:sz w:val="28"/>
          <w:szCs w:val="28"/>
        </w:rPr>
      </w:pPr>
      <w:r w:rsidRPr="005D4A5F">
        <w:rPr>
          <w:color w:val="auto"/>
          <w:sz w:val="28"/>
          <w:szCs w:val="28"/>
        </w:rPr>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p>
    <w:p w:rsidR="00F53BA7" w:rsidRPr="005D4A5F" w:rsidRDefault="00F53BA7" w:rsidP="005D4A5F">
      <w:pPr>
        <w:pStyle w:val="Default"/>
        <w:spacing w:line="360" w:lineRule="auto"/>
        <w:rPr>
          <w:color w:val="auto"/>
          <w:sz w:val="28"/>
          <w:szCs w:val="28"/>
        </w:rPr>
      </w:pPr>
      <w:r w:rsidRPr="005D4A5F">
        <w:rPr>
          <w:color w:val="auto"/>
          <w:sz w:val="28"/>
          <w:szCs w:val="28"/>
        </w:rPr>
        <w:t xml:space="preserve">Требования к тексту диктанта </w:t>
      </w:r>
    </w:p>
    <w:tbl>
      <w:tblPr>
        <w:tblW w:w="10090" w:type="dxa"/>
        <w:tblBorders>
          <w:top w:val="nil"/>
          <w:left w:val="nil"/>
          <w:bottom w:val="nil"/>
          <w:right w:val="nil"/>
        </w:tblBorders>
        <w:tblLook w:val="0000" w:firstRow="0" w:lastRow="0" w:firstColumn="0" w:lastColumn="0" w:noHBand="0" w:noVBand="0"/>
      </w:tblPr>
      <w:tblGrid>
        <w:gridCol w:w="2095"/>
        <w:gridCol w:w="754"/>
        <w:gridCol w:w="900"/>
        <w:gridCol w:w="1653"/>
        <w:gridCol w:w="2071"/>
        <w:gridCol w:w="456"/>
        <w:gridCol w:w="2161"/>
      </w:tblGrid>
      <w:tr w:rsidR="00F53BA7" w:rsidTr="00410599">
        <w:trPr>
          <w:trHeight w:val="1046"/>
        </w:trPr>
        <w:tc>
          <w:tcPr>
            <w:tcW w:w="2502" w:type="dxa"/>
            <w:gridSpan w:val="2"/>
          </w:tcPr>
          <w:p w:rsidR="00F53BA7" w:rsidRDefault="00F53BA7">
            <w:pPr>
              <w:pStyle w:val="Default"/>
            </w:pPr>
            <w:r>
              <w:t xml:space="preserve">Класс </w:t>
            </w:r>
          </w:p>
        </w:tc>
        <w:tc>
          <w:tcPr>
            <w:tcW w:w="4796" w:type="dxa"/>
            <w:gridSpan w:val="3"/>
          </w:tcPr>
          <w:p w:rsidR="00F53BA7" w:rsidRDefault="00F53BA7">
            <w:pPr>
              <w:pStyle w:val="Default"/>
            </w:pPr>
            <w:r>
              <w:t xml:space="preserve">Количество в контрольном диктанте </w:t>
            </w:r>
          </w:p>
        </w:tc>
        <w:tc>
          <w:tcPr>
            <w:tcW w:w="2792" w:type="dxa"/>
            <w:gridSpan w:val="2"/>
          </w:tcPr>
          <w:p w:rsidR="00F53BA7" w:rsidRDefault="00F53BA7">
            <w:pPr>
              <w:pStyle w:val="Default"/>
            </w:pPr>
            <w:r>
              <w:t xml:space="preserve">Кол-во слов в словарном диктанте </w:t>
            </w:r>
          </w:p>
        </w:tc>
      </w:tr>
      <w:tr w:rsidR="00F53BA7" w:rsidTr="00410599">
        <w:trPr>
          <w:trHeight w:val="826"/>
        </w:trPr>
        <w:tc>
          <w:tcPr>
            <w:tcW w:w="0" w:type="auto"/>
            <w:gridSpan w:val="3"/>
          </w:tcPr>
          <w:p w:rsidR="00F53BA7" w:rsidRDefault="00F53BA7">
            <w:pPr>
              <w:pStyle w:val="Default"/>
              <w:rPr>
                <w:sz w:val="16"/>
                <w:szCs w:val="16"/>
              </w:rPr>
            </w:pPr>
            <w:r>
              <w:t>слов (самостоятельных и служебных)</w:t>
            </w:r>
            <w:r>
              <w:rPr>
                <w:sz w:val="16"/>
                <w:szCs w:val="16"/>
              </w:rPr>
              <w:t xml:space="preserve">1 </w:t>
            </w:r>
          </w:p>
        </w:tc>
        <w:tc>
          <w:tcPr>
            <w:tcW w:w="0" w:type="auto"/>
          </w:tcPr>
          <w:p w:rsidR="00F53BA7" w:rsidRDefault="00410599">
            <w:pPr>
              <w:pStyle w:val="Default"/>
            </w:pPr>
            <w:r>
              <w:t>О</w:t>
            </w:r>
            <w:r w:rsidR="00F53BA7">
              <w:t>рфограмм</w:t>
            </w:r>
            <w:r>
              <w:t xml:space="preserve"> </w:t>
            </w:r>
            <w:r w:rsidR="00F53BA7">
              <w:t xml:space="preserve">2 </w:t>
            </w:r>
          </w:p>
        </w:tc>
        <w:tc>
          <w:tcPr>
            <w:tcW w:w="2208" w:type="dxa"/>
          </w:tcPr>
          <w:p w:rsidR="00F53BA7" w:rsidRDefault="00F53BA7">
            <w:pPr>
              <w:pStyle w:val="Default"/>
            </w:pPr>
            <w:proofErr w:type="spellStart"/>
            <w:r>
              <w:t>пунктограмм</w:t>
            </w:r>
            <w:proofErr w:type="spellEnd"/>
            <w:r>
              <w:t xml:space="preserve"> </w:t>
            </w:r>
          </w:p>
        </w:tc>
        <w:tc>
          <w:tcPr>
            <w:tcW w:w="2792" w:type="dxa"/>
            <w:gridSpan w:val="2"/>
          </w:tcPr>
          <w:p w:rsidR="00F53BA7" w:rsidRDefault="00F53BA7">
            <w:pPr>
              <w:pStyle w:val="Default"/>
              <w:rPr>
                <w:sz w:val="16"/>
                <w:szCs w:val="16"/>
              </w:rPr>
            </w:pPr>
            <w:r>
              <w:t>слов с непроверяемыми орфограммами</w:t>
            </w:r>
          </w:p>
        </w:tc>
      </w:tr>
      <w:tr w:rsidR="00F53BA7" w:rsidTr="00410599">
        <w:trPr>
          <w:trHeight w:val="218"/>
        </w:trPr>
        <w:tc>
          <w:tcPr>
            <w:tcW w:w="1809" w:type="dxa"/>
          </w:tcPr>
          <w:p w:rsidR="00F53BA7" w:rsidRDefault="00F53BA7">
            <w:pPr>
              <w:pStyle w:val="Default"/>
            </w:pPr>
            <w:r>
              <w:t xml:space="preserve">5 </w:t>
            </w:r>
          </w:p>
        </w:tc>
        <w:tc>
          <w:tcPr>
            <w:tcW w:w="1563" w:type="dxa"/>
            <w:gridSpan w:val="2"/>
          </w:tcPr>
          <w:p w:rsidR="00F53BA7" w:rsidRDefault="00F53BA7">
            <w:pPr>
              <w:pStyle w:val="Default"/>
            </w:pPr>
            <w:r>
              <w:t xml:space="preserve">90-100 </w:t>
            </w:r>
          </w:p>
        </w:tc>
        <w:tc>
          <w:tcPr>
            <w:tcW w:w="1718" w:type="dxa"/>
          </w:tcPr>
          <w:p w:rsidR="00F53BA7" w:rsidRDefault="00F53BA7">
            <w:pPr>
              <w:pStyle w:val="Default"/>
            </w:pPr>
            <w:r>
              <w:t xml:space="preserve">12 </w:t>
            </w:r>
          </w:p>
        </w:tc>
        <w:tc>
          <w:tcPr>
            <w:tcW w:w="2208" w:type="dxa"/>
          </w:tcPr>
          <w:p w:rsidR="00F53BA7" w:rsidRDefault="00F53BA7">
            <w:pPr>
              <w:pStyle w:val="Default"/>
            </w:pPr>
            <w:r>
              <w:t xml:space="preserve">2-3 </w:t>
            </w:r>
          </w:p>
        </w:tc>
        <w:tc>
          <w:tcPr>
            <w:tcW w:w="456" w:type="dxa"/>
          </w:tcPr>
          <w:p w:rsidR="00F53BA7" w:rsidRDefault="00F53BA7">
            <w:pPr>
              <w:pStyle w:val="Default"/>
            </w:pPr>
            <w:r>
              <w:t xml:space="preserve">5 </w:t>
            </w:r>
          </w:p>
        </w:tc>
        <w:tc>
          <w:tcPr>
            <w:tcW w:w="0" w:type="auto"/>
          </w:tcPr>
          <w:p w:rsidR="00F53BA7" w:rsidRDefault="00F53BA7">
            <w:pPr>
              <w:pStyle w:val="Default"/>
            </w:pPr>
            <w:r>
              <w:t xml:space="preserve">15-20 </w:t>
            </w:r>
          </w:p>
        </w:tc>
      </w:tr>
      <w:tr w:rsidR="00F53BA7" w:rsidTr="00410599">
        <w:trPr>
          <w:trHeight w:val="218"/>
        </w:trPr>
        <w:tc>
          <w:tcPr>
            <w:tcW w:w="1809" w:type="dxa"/>
          </w:tcPr>
          <w:p w:rsidR="00F53BA7" w:rsidRDefault="00F53BA7">
            <w:pPr>
              <w:pStyle w:val="Default"/>
            </w:pPr>
            <w:r>
              <w:t xml:space="preserve">6 </w:t>
            </w:r>
          </w:p>
        </w:tc>
        <w:tc>
          <w:tcPr>
            <w:tcW w:w="1563" w:type="dxa"/>
            <w:gridSpan w:val="2"/>
          </w:tcPr>
          <w:p w:rsidR="00F53BA7" w:rsidRDefault="00F53BA7">
            <w:pPr>
              <w:pStyle w:val="Default"/>
            </w:pPr>
            <w:r>
              <w:t xml:space="preserve">100-110 </w:t>
            </w:r>
          </w:p>
        </w:tc>
        <w:tc>
          <w:tcPr>
            <w:tcW w:w="1718" w:type="dxa"/>
          </w:tcPr>
          <w:p w:rsidR="00F53BA7" w:rsidRDefault="00F53BA7">
            <w:pPr>
              <w:pStyle w:val="Default"/>
            </w:pPr>
            <w:r>
              <w:t xml:space="preserve">16 </w:t>
            </w:r>
          </w:p>
        </w:tc>
        <w:tc>
          <w:tcPr>
            <w:tcW w:w="2208" w:type="dxa"/>
          </w:tcPr>
          <w:p w:rsidR="00F53BA7" w:rsidRDefault="00F53BA7">
            <w:pPr>
              <w:pStyle w:val="Default"/>
            </w:pPr>
            <w:r>
              <w:t xml:space="preserve">3-4 </w:t>
            </w:r>
          </w:p>
        </w:tc>
        <w:tc>
          <w:tcPr>
            <w:tcW w:w="456" w:type="dxa"/>
          </w:tcPr>
          <w:p w:rsidR="00F53BA7" w:rsidRDefault="00F53BA7">
            <w:pPr>
              <w:pStyle w:val="Default"/>
            </w:pPr>
            <w:r>
              <w:t xml:space="preserve">7 </w:t>
            </w:r>
          </w:p>
        </w:tc>
        <w:tc>
          <w:tcPr>
            <w:tcW w:w="0" w:type="auto"/>
          </w:tcPr>
          <w:p w:rsidR="00F53BA7" w:rsidRDefault="00F53BA7">
            <w:pPr>
              <w:pStyle w:val="Default"/>
            </w:pPr>
            <w:r>
              <w:t xml:space="preserve">20-25 </w:t>
            </w:r>
          </w:p>
        </w:tc>
      </w:tr>
      <w:tr w:rsidR="00F53BA7" w:rsidTr="00410599">
        <w:trPr>
          <w:trHeight w:val="218"/>
        </w:trPr>
        <w:tc>
          <w:tcPr>
            <w:tcW w:w="1809" w:type="dxa"/>
          </w:tcPr>
          <w:p w:rsidR="00F53BA7" w:rsidRDefault="00F53BA7">
            <w:pPr>
              <w:pStyle w:val="Default"/>
            </w:pPr>
            <w:r>
              <w:t xml:space="preserve">7 </w:t>
            </w:r>
          </w:p>
        </w:tc>
        <w:tc>
          <w:tcPr>
            <w:tcW w:w="1563" w:type="dxa"/>
            <w:gridSpan w:val="2"/>
          </w:tcPr>
          <w:p w:rsidR="00F53BA7" w:rsidRDefault="00F53BA7">
            <w:pPr>
              <w:pStyle w:val="Default"/>
            </w:pPr>
            <w:r>
              <w:t xml:space="preserve">110-120 </w:t>
            </w:r>
          </w:p>
        </w:tc>
        <w:tc>
          <w:tcPr>
            <w:tcW w:w="1718" w:type="dxa"/>
          </w:tcPr>
          <w:p w:rsidR="00F53BA7" w:rsidRDefault="00F53BA7">
            <w:pPr>
              <w:pStyle w:val="Default"/>
            </w:pPr>
            <w:r>
              <w:t xml:space="preserve">20 </w:t>
            </w:r>
          </w:p>
        </w:tc>
        <w:tc>
          <w:tcPr>
            <w:tcW w:w="2208" w:type="dxa"/>
          </w:tcPr>
          <w:p w:rsidR="00F53BA7" w:rsidRDefault="00F53BA7">
            <w:pPr>
              <w:pStyle w:val="Default"/>
            </w:pPr>
            <w:r>
              <w:t xml:space="preserve">4-5 </w:t>
            </w:r>
          </w:p>
        </w:tc>
        <w:tc>
          <w:tcPr>
            <w:tcW w:w="456" w:type="dxa"/>
          </w:tcPr>
          <w:p w:rsidR="00F53BA7" w:rsidRDefault="00F53BA7">
            <w:pPr>
              <w:pStyle w:val="Default"/>
            </w:pPr>
            <w:r>
              <w:t xml:space="preserve">10 </w:t>
            </w:r>
          </w:p>
        </w:tc>
        <w:tc>
          <w:tcPr>
            <w:tcW w:w="0" w:type="auto"/>
          </w:tcPr>
          <w:p w:rsidR="00F53BA7" w:rsidRDefault="00F53BA7">
            <w:pPr>
              <w:pStyle w:val="Default"/>
            </w:pPr>
            <w:r>
              <w:t xml:space="preserve">25-30 </w:t>
            </w:r>
          </w:p>
        </w:tc>
      </w:tr>
      <w:tr w:rsidR="00F53BA7" w:rsidTr="00410599">
        <w:trPr>
          <w:trHeight w:val="218"/>
        </w:trPr>
        <w:tc>
          <w:tcPr>
            <w:tcW w:w="1809" w:type="dxa"/>
          </w:tcPr>
          <w:p w:rsidR="00F53BA7" w:rsidRDefault="00F53BA7">
            <w:pPr>
              <w:pStyle w:val="Default"/>
            </w:pPr>
            <w:r>
              <w:t xml:space="preserve">8 </w:t>
            </w:r>
          </w:p>
        </w:tc>
        <w:tc>
          <w:tcPr>
            <w:tcW w:w="1563" w:type="dxa"/>
            <w:gridSpan w:val="2"/>
          </w:tcPr>
          <w:p w:rsidR="00F53BA7" w:rsidRDefault="00F53BA7">
            <w:pPr>
              <w:pStyle w:val="Default"/>
            </w:pPr>
            <w:r>
              <w:t xml:space="preserve">120-150 </w:t>
            </w:r>
          </w:p>
        </w:tc>
        <w:tc>
          <w:tcPr>
            <w:tcW w:w="1718" w:type="dxa"/>
          </w:tcPr>
          <w:p w:rsidR="00F53BA7" w:rsidRDefault="00F53BA7">
            <w:pPr>
              <w:pStyle w:val="Default"/>
            </w:pPr>
            <w:r>
              <w:t xml:space="preserve">24 </w:t>
            </w:r>
          </w:p>
        </w:tc>
        <w:tc>
          <w:tcPr>
            <w:tcW w:w="2208" w:type="dxa"/>
          </w:tcPr>
          <w:p w:rsidR="00F53BA7" w:rsidRDefault="00F53BA7">
            <w:pPr>
              <w:pStyle w:val="Default"/>
            </w:pPr>
            <w:r>
              <w:t xml:space="preserve">10 </w:t>
            </w:r>
          </w:p>
        </w:tc>
        <w:tc>
          <w:tcPr>
            <w:tcW w:w="456" w:type="dxa"/>
          </w:tcPr>
          <w:p w:rsidR="00F53BA7" w:rsidRDefault="00F53BA7">
            <w:pPr>
              <w:pStyle w:val="Default"/>
            </w:pPr>
            <w:r>
              <w:t xml:space="preserve">10 </w:t>
            </w:r>
          </w:p>
        </w:tc>
        <w:tc>
          <w:tcPr>
            <w:tcW w:w="0" w:type="auto"/>
          </w:tcPr>
          <w:p w:rsidR="00F53BA7" w:rsidRDefault="00F53BA7">
            <w:pPr>
              <w:pStyle w:val="Default"/>
            </w:pPr>
            <w:r>
              <w:t xml:space="preserve">30-35 </w:t>
            </w:r>
          </w:p>
        </w:tc>
      </w:tr>
      <w:tr w:rsidR="00F53BA7" w:rsidTr="00410599">
        <w:trPr>
          <w:trHeight w:val="218"/>
        </w:trPr>
        <w:tc>
          <w:tcPr>
            <w:tcW w:w="1809" w:type="dxa"/>
          </w:tcPr>
          <w:p w:rsidR="00F53BA7" w:rsidRDefault="00F53BA7">
            <w:pPr>
              <w:pStyle w:val="Default"/>
            </w:pPr>
            <w:r>
              <w:t xml:space="preserve">9 </w:t>
            </w:r>
          </w:p>
        </w:tc>
        <w:tc>
          <w:tcPr>
            <w:tcW w:w="1563" w:type="dxa"/>
            <w:gridSpan w:val="2"/>
          </w:tcPr>
          <w:p w:rsidR="00F53BA7" w:rsidRDefault="00F53BA7">
            <w:pPr>
              <w:pStyle w:val="Default"/>
            </w:pPr>
            <w:r>
              <w:t xml:space="preserve">150-170 </w:t>
            </w:r>
          </w:p>
        </w:tc>
        <w:tc>
          <w:tcPr>
            <w:tcW w:w="1718" w:type="dxa"/>
          </w:tcPr>
          <w:p w:rsidR="00F53BA7" w:rsidRDefault="00F53BA7">
            <w:pPr>
              <w:pStyle w:val="Default"/>
            </w:pPr>
            <w:r>
              <w:t xml:space="preserve">24 </w:t>
            </w:r>
          </w:p>
        </w:tc>
        <w:tc>
          <w:tcPr>
            <w:tcW w:w="2208" w:type="dxa"/>
          </w:tcPr>
          <w:p w:rsidR="00F53BA7" w:rsidRDefault="00F53BA7">
            <w:pPr>
              <w:pStyle w:val="Default"/>
            </w:pPr>
            <w:r>
              <w:t xml:space="preserve">15 </w:t>
            </w:r>
          </w:p>
        </w:tc>
        <w:tc>
          <w:tcPr>
            <w:tcW w:w="456" w:type="dxa"/>
          </w:tcPr>
          <w:p w:rsidR="00F53BA7" w:rsidRDefault="00F53BA7">
            <w:pPr>
              <w:pStyle w:val="Default"/>
            </w:pPr>
            <w:r>
              <w:t xml:space="preserve">10 </w:t>
            </w:r>
          </w:p>
        </w:tc>
        <w:tc>
          <w:tcPr>
            <w:tcW w:w="0" w:type="auto"/>
          </w:tcPr>
          <w:p w:rsidR="00F53BA7" w:rsidRDefault="00F53BA7">
            <w:pPr>
              <w:pStyle w:val="Default"/>
            </w:pPr>
            <w:r>
              <w:t xml:space="preserve">35-40 </w:t>
            </w:r>
          </w:p>
        </w:tc>
      </w:tr>
    </w:tbl>
    <w:p w:rsidR="00F53BA7" w:rsidRDefault="00F53BA7" w:rsidP="00F53BA7">
      <w:pPr>
        <w:pStyle w:val="Default"/>
        <w:rPr>
          <w:color w:val="auto"/>
        </w:rPr>
      </w:pPr>
    </w:p>
    <w:p w:rsidR="00F53BA7" w:rsidRDefault="00F53BA7" w:rsidP="00F53BA7">
      <w:pPr>
        <w:pStyle w:val="Default"/>
        <w:rPr>
          <w:color w:val="auto"/>
        </w:rPr>
      </w:pPr>
      <w:r>
        <w:rPr>
          <w:color w:val="auto"/>
          <w:sz w:val="16"/>
          <w:szCs w:val="16"/>
        </w:rPr>
        <w:t>1</w:t>
      </w:r>
      <w:r>
        <w:rPr>
          <w:color w:val="auto"/>
        </w:rPr>
        <w:t xml:space="preserve">До конца первой четверти (а в 5 классе – до конца первого полугодия) сохраняется объем текста, рекомендованный для предыдущего класса. </w:t>
      </w:r>
    </w:p>
    <w:p w:rsidR="00F53BA7" w:rsidRDefault="00F53BA7" w:rsidP="00F53BA7">
      <w:pPr>
        <w:pStyle w:val="Default"/>
        <w:rPr>
          <w:color w:val="auto"/>
        </w:rPr>
      </w:pPr>
      <w:r>
        <w:rPr>
          <w:color w:val="auto"/>
          <w:sz w:val="16"/>
          <w:szCs w:val="16"/>
        </w:rPr>
        <w:t>2</w:t>
      </w:r>
      <w:r>
        <w:rPr>
          <w:color w:val="auto"/>
        </w:rPr>
        <w:t xml:space="preserve">Для контрольных диктантов следует подбирать такие тексты, в которых изучаемые в данной теме орфограммы и </w:t>
      </w:r>
      <w:proofErr w:type="spellStart"/>
      <w:r>
        <w:rPr>
          <w:color w:val="auto"/>
        </w:rPr>
        <w:t>пунктограммы</w:t>
      </w:r>
      <w:proofErr w:type="spellEnd"/>
      <w:r>
        <w:rPr>
          <w:color w:val="auto"/>
        </w:rPr>
        <w:t xml:space="preserve"> были бы представлены не менее 2—3 случаями. Из изученных ранее орфограмм и </w:t>
      </w:r>
      <w:proofErr w:type="spellStart"/>
      <w:r>
        <w:rPr>
          <w:color w:val="auto"/>
        </w:rPr>
        <w:t>пунктограмм</w:t>
      </w:r>
      <w:proofErr w:type="spellEnd"/>
      <w:r>
        <w:rPr>
          <w:color w:val="auto"/>
        </w:rPr>
        <w:t xml:space="preserve"> включаются основные; они должны быть представлены 1—3 случаями. В целом количество проверяемых орфограмм и </w:t>
      </w:r>
      <w:proofErr w:type="spellStart"/>
      <w:r>
        <w:rPr>
          <w:color w:val="auto"/>
        </w:rPr>
        <w:t>пунктограмм</w:t>
      </w:r>
      <w:proofErr w:type="spellEnd"/>
      <w:r>
        <w:rPr>
          <w:color w:val="auto"/>
        </w:rPr>
        <w:t xml:space="preserve"> не должно превышать норм, представленных в таблице. </w:t>
      </w:r>
    </w:p>
    <w:p w:rsidR="00F53BA7" w:rsidRDefault="00F53BA7" w:rsidP="00F53BA7">
      <w:pPr>
        <w:pStyle w:val="Default"/>
        <w:rPr>
          <w:color w:val="auto"/>
        </w:rPr>
      </w:pPr>
      <w:r>
        <w:rPr>
          <w:color w:val="auto"/>
          <w:sz w:val="16"/>
          <w:szCs w:val="16"/>
        </w:rPr>
        <w:t xml:space="preserve">3 </w:t>
      </w:r>
      <w:r>
        <w:rPr>
          <w:color w:val="auto"/>
        </w:rPr>
        <w:t xml:space="preserve">В тексты контрольных диктантов могут включаться только те вновь изученные орфограммы, которые в достаточной мер закреплялись (не менее чем на двух-трех предыдущих уроках). </w:t>
      </w:r>
    </w:p>
    <w:p w:rsidR="00F53BA7" w:rsidRDefault="00F53BA7" w:rsidP="00F53BA7">
      <w:pPr>
        <w:pStyle w:val="Default"/>
        <w:rPr>
          <w:color w:val="auto"/>
        </w:rPr>
      </w:pPr>
      <w:r>
        <w:rPr>
          <w:b/>
          <w:bCs/>
          <w:color w:val="auto"/>
        </w:rPr>
        <w:t xml:space="preserve">Нормы оценивания диктанта </w:t>
      </w:r>
    </w:p>
    <w:tbl>
      <w:tblPr>
        <w:tblW w:w="0" w:type="auto"/>
        <w:tblBorders>
          <w:top w:val="nil"/>
          <w:left w:val="nil"/>
          <w:bottom w:val="nil"/>
          <w:right w:val="nil"/>
        </w:tblBorders>
        <w:tblLook w:val="0000" w:firstRow="0" w:lastRow="0" w:firstColumn="0" w:lastColumn="0" w:noHBand="0" w:noVBand="0"/>
      </w:tblPr>
      <w:tblGrid>
        <w:gridCol w:w="1617"/>
        <w:gridCol w:w="2649"/>
        <w:gridCol w:w="1023"/>
        <w:gridCol w:w="1023"/>
        <w:gridCol w:w="2419"/>
        <w:gridCol w:w="1123"/>
      </w:tblGrid>
      <w:tr w:rsidR="00F53BA7">
        <w:trPr>
          <w:trHeight w:val="494"/>
        </w:trPr>
        <w:tc>
          <w:tcPr>
            <w:tcW w:w="0" w:type="auto"/>
            <w:gridSpan w:val="3"/>
          </w:tcPr>
          <w:p w:rsidR="00F53BA7" w:rsidRDefault="00F53BA7">
            <w:pPr>
              <w:pStyle w:val="Default"/>
            </w:pPr>
            <w:r>
              <w:t xml:space="preserve">Вид </w:t>
            </w:r>
          </w:p>
          <w:p w:rsidR="00F53BA7" w:rsidRDefault="00F53BA7">
            <w:pPr>
              <w:pStyle w:val="Default"/>
            </w:pPr>
            <w:r>
              <w:t xml:space="preserve">диктанта </w:t>
            </w:r>
          </w:p>
        </w:tc>
        <w:tc>
          <w:tcPr>
            <w:tcW w:w="0" w:type="auto"/>
            <w:gridSpan w:val="3"/>
          </w:tcPr>
          <w:p w:rsidR="00F53BA7" w:rsidRDefault="00F53BA7">
            <w:pPr>
              <w:pStyle w:val="Default"/>
            </w:pPr>
            <w:r>
              <w:t xml:space="preserve">оценка/количество ошибок </w:t>
            </w:r>
          </w:p>
        </w:tc>
      </w:tr>
      <w:tr w:rsidR="00F53BA7">
        <w:trPr>
          <w:trHeight w:val="218"/>
        </w:trPr>
        <w:tc>
          <w:tcPr>
            <w:tcW w:w="0" w:type="auto"/>
          </w:tcPr>
          <w:p w:rsidR="00F53BA7" w:rsidRDefault="00F53BA7">
            <w:pPr>
              <w:pStyle w:val="Default"/>
            </w:pPr>
            <w:r>
              <w:lastRenderedPageBreak/>
              <w:t xml:space="preserve">«5» </w:t>
            </w:r>
          </w:p>
        </w:tc>
        <w:tc>
          <w:tcPr>
            <w:tcW w:w="0" w:type="auto"/>
            <w:gridSpan w:val="2"/>
          </w:tcPr>
          <w:p w:rsidR="00F53BA7" w:rsidRDefault="00F53BA7">
            <w:pPr>
              <w:pStyle w:val="Default"/>
            </w:pPr>
            <w:r>
              <w:t xml:space="preserve">«4» </w:t>
            </w:r>
          </w:p>
        </w:tc>
        <w:tc>
          <w:tcPr>
            <w:tcW w:w="0" w:type="auto"/>
            <w:gridSpan w:val="2"/>
          </w:tcPr>
          <w:p w:rsidR="00F53BA7" w:rsidRDefault="00F53BA7">
            <w:pPr>
              <w:pStyle w:val="Default"/>
            </w:pPr>
            <w:r>
              <w:t xml:space="preserve">«3» </w:t>
            </w:r>
          </w:p>
        </w:tc>
        <w:tc>
          <w:tcPr>
            <w:tcW w:w="0" w:type="auto"/>
          </w:tcPr>
          <w:p w:rsidR="00F53BA7" w:rsidRDefault="00F53BA7">
            <w:pPr>
              <w:pStyle w:val="Default"/>
            </w:pPr>
            <w:r>
              <w:t xml:space="preserve">«2» </w:t>
            </w:r>
          </w:p>
        </w:tc>
      </w:tr>
      <w:tr w:rsidR="00F53BA7">
        <w:trPr>
          <w:trHeight w:val="3807"/>
        </w:trPr>
        <w:tc>
          <w:tcPr>
            <w:tcW w:w="0" w:type="auto"/>
          </w:tcPr>
          <w:p w:rsidR="00F53BA7" w:rsidRDefault="00F53BA7">
            <w:pPr>
              <w:pStyle w:val="Default"/>
            </w:pPr>
            <w:r>
              <w:t xml:space="preserve">Контрольный </w:t>
            </w:r>
          </w:p>
        </w:tc>
        <w:tc>
          <w:tcPr>
            <w:tcW w:w="0" w:type="auto"/>
          </w:tcPr>
          <w:p w:rsidR="00F53BA7" w:rsidRDefault="00F53BA7">
            <w:pPr>
              <w:pStyle w:val="Default"/>
            </w:pPr>
            <w:r>
              <w:t xml:space="preserve">1 негрубая орфографическая или 1 негрубая пунктуационная ошибка. </w:t>
            </w:r>
          </w:p>
        </w:tc>
        <w:tc>
          <w:tcPr>
            <w:tcW w:w="0" w:type="auto"/>
            <w:gridSpan w:val="2"/>
          </w:tcPr>
          <w:p w:rsidR="00F53BA7" w:rsidRDefault="00F53BA7">
            <w:pPr>
              <w:pStyle w:val="Default"/>
            </w:pPr>
            <w:r>
              <w:rPr>
                <w:b/>
                <w:bCs/>
              </w:rPr>
              <w:t xml:space="preserve">2 </w:t>
            </w:r>
            <w:proofErr w:type="spellStart"/>
            <w:r>
              <w:rPr>
                <w:b/>
                <w:bCs/>
              </w:rPr>
              <w:t>орф</w:t>
            </w:r>
            <w:proofErr w:type="spellEnd"/>
            <w:r>
              <w:rPr>
                <w:b/>
                <w:bCs/>
              </w:rPr>
              <w:t xml:space="preserve">. - 2 пункт. </w:t>
            </w:r>
          </w:p>
          <w:p w:rsidR="00F53BA7" w:rsidRDefault="00F53BA7">
            <w:pPr>
              <w:pStyle w:val="Default"/>
            </w:pPr>
            <w:r>
              <w:t xml:space="preserve">или </w:t>
            </w:r>
          </w:p>
          <w:p w:rsidR="00F53BA7" w:rsidRDefault="00F53BA7">
            <w:pPr>
              <w:pStyle w:val="Default"/>
            </w:pPr>
            <w:r>
              <w:rPr>
                <w:b/>
                <w:bCs/>
              </w:rPr>
              <w:t xml:space="preserve">1 </w:t>
            </w:r>
            <w:proofErr w:type="spellStart"/>
            <w:r>
              <w:rPr>
                <w:b/>
                <w:bCs/>
              </w:rPr>
              <w:t>орф</w:t>
            </w:r>
            <w:proofErr w:type="spellEnd"/>
            <w:r>
              <w:rPr>
                <w:b/>
                <w:bCs/>
              </w:rPr>
              <w:t xml:space="preserve">.- 3 пункт. </w:t>
            </w:r>
          </w:p>
          <w:p w:rsidR="00F53BA7" w:rsidRDefault="00F53BA7">
            <w:pPr>
              <w:pStyle w:val="Default"/>
            </w:pPr>
            <w:r>
              <w:t xml:space="preserve">или </w:t>
            </w:r>
          </w:p>
          <w:p w:rsidR="00F53BA7" w:rsidRDefault="00F53BA7">
            <w:pPr>
              <w:pStyle w:val="Default"/>
            </w:pPr>
            <w:r>
              <w:rPr>
                <w:b/>
                <w:bCs/>
              </w:rPr>
              <w:t xml:space="preserve">0 </w:t>
            </w:r>
            <w:proofErr w:type="spellStart"/>
            <w:r>
              <w:rPr>
                <w:b/>
                <w:bCs/>
              </w:rPr>
              <w:t>орф</w:t>
            </w:r>
            <w:proofErr w:type="spellEnd"/>
            <w:r>
              <w:rPr>
                <w:b/>
                <w:bCs/>
              </w:rPr>
              <w:t xml:space="preserve">. – 4 пункт. </w:t>
            </w:r>
          </w:p>
          <w:p w:rsidR="00F53BA7" w:rsidRDefault="00F53BA7">
            <w:pPr>
              <w:pStyle w:val="Default"/>
            </w:pPr>
            <w:proofErr w:type="gramStart"/>
            <w:r>
              <w:t xml:space="preserve">*при 3 </w:t>
            </w:r>
            <w:proofErr w:type="spellStart"/>
            <w:r>
              <w:t>орф</w:t>
            </w:r>
            <w:proofErr w:type="spellEnd"/>
            <w:r>
              <w:t xml:space="preserve">. ошибках, если среди них есть однотипные. </w:t>
            </w:r>
            <w:proofErr w:type="gramEnd"/>
          </w:p>
        </w:tc>
        <w:tc>
          <w:tcPr>
            <w:tcW w:w="0" w:type="auto"/>
          </w:tcPr>
          <w:p w:rsidR="00F53BA7" w:rsidRDefault="00F53BA7">
            <w:pPr>
              <w:pStyle w:val="Default"/>
            </w:pPr>
            <w:r>
              <w:rPr>
                <w:b/>
                <w:bCs/>
              </w:rPr>
              <w:t xml:space="preserve">4 </w:t>
            </w:r>
            <w:proofErr w:type="spellStart"/>
            <w:r>
              <w:rPr>
                <w:b/>
                <w:bCs/>
              </w:rPr>
              <w:t>орф</w:t>
            </w:r>
            <w:proofErr w:type="spellEnd"/>
            <w:r>
              <w:rPr>
                <w:b/>
                <w:bCs/>
              </w:rPr>
              <w:t xml:space="preserve">. - 4 пункт. </w:t>
            </w:r>
          </w:p>
          <w:p w:rsidR="00F53BA7" w:rsidRDefault="00F53BA7">
            <w:pPr>
              <w:pStyle w:val="Default"/>
            </w:pPr>
            <w:r>
              <w:t xml:space="preserve">или </w:t>
            </w:r>
          </w:p>
          <w:p w:rsidR="00F53BA7" w:rsidRDefault="00F53BA7">
            <w:pPr>
              <w:pStyle w:val="Default"/>
            </w:pPr>
            <w:r>
              <w:rPr>
                <w:b/>
                <w:bCs/>
              </w:rPr>
              <w:t xml:space="preserve">3 </w:t>
            </w:r>
            <w:proofErr w:type="spellStart"/>
            <w:r>
              <w:rPr>
                <w:b/>
                <w:bCs/>
              </w:rPr>
              <w:t>орф</w:t>
            </w:r>
            <w:proofErr w:type="spellEnd"/>
            <w:r>
              <w:rPr>
                <w:b/>
                <w:bCs/>
              </w:rPr>
              <w:t xml:space="preserve">. - 5 пункт. </w:t>
            </w:r>
          </w:p>
          <w:p w:rsidR="00F53BA7" w:rsidRDefault="00F53BA7">
            <w:pPr>
              <w:pStyle w:val="Default"/>
            </w:pPr>
            <w:r>
              <w:t xml:space="preserve">или </w:t>
            </w:r>
          </w:p>
          <w:p w:rsidR="00F53BA7" w:rsidRDefault="00F53BA7">
            <w:pPr>
              <w:pStyle w:val="Default"/>
            </w:pPr>
            <w:r>
              <w:rPr>
                <w:b/>
                <w:bCs/>
              </w:rPr>
              <w:t xml:space="preserve">0 </w:t>
            </w:r>
            <w:proofErr w:type="spellStart"/>
            <w:r>
              <w:rPr>
                <w:b/>
                <w:bCs/>
              </w:rPr>
              <w:t>орф</w:t>
            </w:r>
            <w:proofErr w:type="spellEnd"/>
            <w:r>
              <w:rPr>
                <w:b/>
                <w:bCs/>
              </w:rPr>
              <w:t xml:space="preserve">. - 7 пункт. </w:t>
            </w:r>
          </w:p>
          <w:p w:rsidR="00F53BA7" w:rsidRDefault="00F53BA7">
            <w:pPr>
              <w:pStyle w:val="Default"/>
            </w:pPr>
            <w:r>
              <w:t>*в 5 классе допуск</w:t>
            </w:r>
            <w:proofErr w:type="gramStart"/>
            <w:r>
              <w:t>.</w:t>
            </w:r>
            <w:proofErr w:type="gramEnd"/>
            <w:r>
              <w:t xml:space="preserve"> </w:t>
            </w:r>
            <w:proofErr w:type="gramStart"/>
            <w:r>
              <w:t>п</w:t>
            </w:r>
            <w:proofErr w:type="gramEnd"/>
            <w:r>
              <w:t xml:space="preserve">ри 5 </w:t>
            </w:r>
            <w:proofErr w:type="spellStart"/>
            <w:r>
              <w:t>орф</w:t>
            </w:r>
            <w:proofErr w:type="spellEnd"/>
            <w:r>
              <w:t xml:space="preserve">. и 4 пункт. </w:t>
            </w:r>
          </w:p>
          <w:p w:rsidR="00F53BA7" w:rsidRDefault="00F53BA7">
            <w:pPr>
              <w:pStyle w:val="Default"/>
            </w:pPr>
            <w:r>
              <w:t xml:space="preserve">*при 6 </w:t>
            </w:r>
            <w:proofErr w:type="spellStart"/>
            <w:r>
              <w:t>орф</w:t>
            </w:r>
            <w:proofErr w:type="spellEnd"/>
            <w:r>
              <w:t>. и 6 пункт</w:t>
            </w:r>
            <w:proofErr w:type="gramStart"/>
            <w:r>
              <w:t xml:space="preserve">., </w:t>
            </w:r>
            <w:proofErr w:type="gramEnd"/>
            <w:r>
              <w:t xml:space="preserve">если среди тех и других имеются однотипные и негрубые ошибки. </w:t>
            </w:r>
          </w:p>
        </w:tc>
        <w:tc>
          <w:tcPr>
            <w:tcW w:w="0" w:type="auto"/>
          </w:tcPr>
          <w:p w:rsidR="00F53BA7" w:rsidRDefault="00F53BA7">
            <w:pPr>
              <w:pStyle w:val="Default"/>
            </w:pPr>
            <w:r>
              <w:rPr>
                <w:b/>
                <w:bCs/>
              </w:rPr>
              <w:t xml:space="preserve">7 </w:t>
            </w:r>
            <w:proofErr w:type="spellStart"/>
            <w:r>
              <w:rPr>
                <w:b/>
                <w:bCs/>
              </w:rPr>
              <w:t>орф</w:t>
            </w:r>
            <w:proofErr w:type="spellEnd"/>
            <w:r>
              <w:rPr>
                <w:b/>
                <w:bCs/>
              </w:rPr>
              <w:t xml:space="preserve">.- 7 пункт. </w:t>
            </w:r>
          </w:p>
          <w:p w:rsidR="00F53BA7" w:rsidRDefault="00F53BA7">
            <w:pPr>
              <w:pStyle w:val="Default"/>
            </w:pPr>
            <w:r>
              <w:t xml:space="preserve">или </w:t>
            </w:r>
          </w:p>
          <w:p w:rsidR="00F53BA7" w:rsidRDefault="00F53BA7">
            <w:pPr>
              <w:pStyle w:val="Default"/>
            </w:pPr>
            <w:r>
              <w:rPr>
                <w:b/>
                <w:bCs/>
              </w:rPr>
              <w:t xml:space="preserve">6 </w:t>
            </w:r>
            <w:proofErr w:type="spellStart"/>
            <w:r>
              <w:rPr>
                <w:b/>
                <w:bCs/>
              </w:rPr>
              <w:t>орф</w:t>
            </w:r>
            <w:proofErr w:type="spellEnd"/>
            <w:r>
              <w:rPr>
                <w:b/>
                <w:bCs/>
              </w:rPr>
              <w:t xml:space="preserve">. - 8 пункт. </w:t>
            </w:r>
          </w:p>
          <w:p w:rsidR="00F53BA7" w:rsidRDefault="00F53BA7">
            <w:pPr>
              <w:pStyle w:val="Default"/>
            </w:pPr>
            <w:r>
              <w:t xml:space="preserve">или </w:t>
            </w:r>
          </w:p>
          <w:p w:rsidR="00F53BA7" w:rsidRDefault="00F53BA7">
            <w:pPr>
              <w:pStyle w:val="Default"/>
            </w:pPr>
            <w:r>
              <w:rPr>
                <w:b/>
                <w:bCs/>
              </w:rPr>
              <w:t xml:space="preserve">5 </w:t>
            </w:r>
            <w:proofErr w:type="spellStart"/>
            <w:r>
              <w:rPr>
                <w:b/>
                <w:bCs/>
              </w:rPr>
              <w:t>орф</w:t>
            </w:r>
            <w:proofErr w:type="spellEnd"/>
            <w:r>
              <w:rPr>
                <w:b/>
                <w:bCs/>
              </w:rPr>
              <w:t xml:space="preserve">.- 9 пункт. </w:t>
            </w:r>
          </w:p>
          <w:p w:rsidR="00F53BA7" w:rsidRDefault="00F53BA7">
            <w:pPr>
              <w:pStyle w:val="Default"/>
            </w:pPr>
            <w:r>
              <w:t xml:space="preserve">или </w:t>
            </w:r>
          </w:p>
          <w:p w:rsidR="00F53BA7" w:rsidRDefault="00F53BA7">
            <w:pPr>
              <w:pStyle w:val="Default"/>
            </w:pPr>
            <w:r>
              <w:rPr>
                <w:b/>
                <w:bCs/>
              </w:rPr>
              <w:t xml:space="preserve">8 </w:t>
            </w:r>
            <w:proofErr w:type="spellStart"/>
            <w:r>
              <w:rPr>
                <w:b/>
                <w:bCs/>
              </w:rPr>
              <w:t>орф</w:t>
            </w:r>
            <w:proofErr w:type="spellEnd"/>
            <w:r>
              <w:rPr>
                <w:b/>
                <w:bCs/>
              </w:rPr>
              <w:t xml:space="preserve">.- 6 пункт. </w:t>
            </w:r>
          </w:p>
        </w:tc>
      </w:tr>
      <w:tr w:rsidR="00F53BA7">
        <w:trPr>
          <w:trHeight w:val="218"/>
        </w:trPr>
        <w:tc>
          <w:tcPr>
            <w:tcW w:w="0" w:type="auto"/>
          </w:tcPr>
          <w:p w:rsidR="00F53BA7" w:rsidRDefault="00F53BA7">
            <w:pPr>
              <w:pStyle w:val="Default"/>
            </w:pPr>
            <w:r>
              <w:t xml:space="preserve">Словарный </w:t>
            </w:r>
          </w:p>
        </w:tc>
        <w:tc>
          <w:tcPr>
            <w:tcW w:w="0" w:type="auto"/>
          </w:tcPr>
          <w:p w:rsidR="00F53BA7" w:rsidRDefault="00F53BA7">
            <w:pPr>
              <w:pStyle w:val="Default"/>
            </w:pPr>
            <w:r>
              <w:rPr>
                <w:b/>
                <w:bCs/>
              </w:rPr>
              <w:t xml:space="preserve">0 ошибок </w:t>
            </w:r>
          </w:p>
        </w:tc>
        <w:tc>
          <w:tcPr>
            <w:tcW w:w="0" w:type="auto"/>
            <w:gridSpan w:val="2"/>
          </w:tcPr>
          <w:p w:rsidR="00F53BA7" w:rsidRDefault="00F53BA7">
            <w:pPr>
              <w:pStyle w:val="Default"/>
            </w:pPr>
            <w:r>
              <w:rPr>
                <w:b/>
                <w:bCs/>
              </w:rPr>
              <w:t xml:space="preserve">1-2 ошибки </w:t>
            </w:r>
          </w:p>
        </w:tc>
        <w:tc>
          <w:tcPr>
            <w:tcW w:w="0" w:type="auto"/>
          </w:tcPr>
          <w:p w:rsidR="00F53BA7" w:rsidRDefault="00F53BA7">
            <w:pPr>
              <w:pStyle w:val="Default"/>
            </w:pPr>
            <w:r>
              <w:rPr>
                <w:b/>
                <w:bCs/>
              </w:rPr>
              <w:t xml:space="preserve">3-4 ошибки </w:t>
            </w:r>
          </w:p>
        </w:tc>
        <w:tc>
          <w:tcPr>
            <w:tcW w:w="0" w:type="auto"/>
          </w:tcPr>
          <w:p w:rsidR="00F53BA7" w:rsidRDefault="00F53BA7">
            <w:pPr>
              <w:pStyle w:val="Default"/>
            </w:pPr>
            <w:r>
              <w:t xml:space="preserve">до 7 ошибок </w:t>
            </w:r>
          </w:p>
        </w:tc>
      </w:tr>
    </w:tbl>
    <w:p w:rsidR="00F53BA7" w:rsidRDefault="00F53BA7" w:rsidP="00F53BA7">
      <w:pPr>
        <w:pStyle w:val="Default"/>
        <w:rPr>
          <w:color w:val="auto"/>
        </w:rPr>
      </w:pPr>
    </w:p>
    <w:p w:rsidR="00F53BA7" w:rsidRPr="00F72ACD" w:rsidRDefault="00F53BA7" w:rsidP="00F53BA7">
      <w:pPr>
        <w:pStyle w:val="Default"/>
        <w:rPr>
          <w:color w:val="auto"/>
          <w:sz w:val="28"/>
          <w:szCs w:val="28"/>
        </w:rPr>
      </w:pPr>
      <w:r w:rsidRPr="00F72ACD">
        <w:rPr>
          <w:color w:val="auto"/>
          <w:sz w:val="28"/>
          <w:szCs w:val="28"/>
        </w:rPr>
        <w:t xml:space="preserve">При большем количестве ошибок диктант оценивается баллом «1» </w:t>
      </w:r>
    </w:p>
    <w:p w:rsidR="00F53BA7" w:rsidRPr="00F72ACD" w:rsidRDefault="00F53BA7" w:rsidP="00F53BA7">
      <w:pPr>
        <w:pStyle w:val="Default"/>
        <w:rPr>
          <w:color w:val="auto"/>
          <w:sz w:val="28"/>
          <w:szCs w:val="28"/>
        </w:rPr>
      </w:pPr>
      <w:r w:rsidRPr="00F72ACD">
        <w:rPr>
          <w:i/>
          <w:iCs/>
          <w:color w:val="auto"/>
          <w:sz w:val="28"/>
          <w:szCs w:val="28"/>
        </w:rPr>
        <w:t xml:space="preserve">Примечание. </w:t>
      </w:r>
    </w:p>
    <w:p w:rsidR="00F53BA7" w:rsidRPr="00F72ACD" w:rsidRDefault="00F53BA7" w:rsidP="00410599">
      <w:pPr>
        <w:pStyle w:val="Default"/>
        <w:jc w:val="both"/>
        <w:rPr>
          <w:color w:val="auto"/>
          <w:sz w:val="28"/>
          <w:szCs w:val="28"/>
        </w:rPr>
      </w:pPr>
      <w:r w:rsidRPr="00F72ACD">
        <w:rPr>
          <w:color w:val="auto"/>
          <w:sz w:val="28"/>
          <w:szCs w:val="28"/>
        </w:rPr>
        <w:t xml:space="preserve">При оценке диктанта исправляются, но не учитываются орфографические и пунктуационные ошибки: </w:t>
      </w:r>
    </w:p>
    <w:p w:rsidR="00F53BA7" w:rsidRPr="00F72ACD" w:rsidRDefault="00F53BA7" w:rsidP="00410599">
      <w:pPr>
        <w:pStyle w:val="Default"/>
        <w:jc w:val="both"/>
        <w:rPr>
          <w:color w:val="auto"/>
          <w:sz w:val="28"/>
          <w:szCs w:val="28"/>
        </w:rPr>
      </w:pPr>
      <w:r w:rsidRPr="00F72ACD">
        <w:rPr>
          <w:color w:val="auto"/>
          <w:sz w:val="28"/>
          <w:szCs w:val="28"/>
        </w:rPr>
        <w:t xml:space="preserve">1) в переносе слов; </w:t>
      </w:r>
    </w:p>
    <w:p w:rsidR="00F53BA7" w:rsidRPr="00F72ACD" w:rsidRDefault="00F53BA7" w:rsidP="00410599">
      <w:pPr>
        <w:pStyle w:val="Default"/>
        <w:jc w:val="both"/>
        <w:rPr>
          <w:color w:val="auto"/>
          <w:sz w:val="28"/>
          <w:szCs w:val="28"/>
        </w:rPr>
      </w:pPr>
      <w:r w:rsidRPr="00F72ACD">
        <w:rPr>
          <w:color w:val="auto"/>
          <w:sz w:val="28"/>
          <w:szCs w:val="28"/>
        </w:rPr>
        <w:t xml:space="preserve">2) на правила, которые не включены в школьную программу; </w:t>
      </w:r>
    </w:p>
    <w:p w:rsidR="00F53BA7" w:rsidRPr="00F72ACD" w:rsidRDefault="00F53BA7" w:rsidP="00410599">
      <w:pPr>
        <w:pStyle w:val="Default"/>
        <w:jc w:val="both"/>
        <w:rPr>
          <w:color w:val="auto"/>
          <w:sz w:val="28"/>
          <w:szCs w:val="28"/>
        </w:rPr>
      </w:pPr>
      <w:r w:rsidRPr="00F72ACD">
        <w:rPr>
          <w:color w:val="auto"/>
          <w:sz w:val="28"/>
          <w:szCs w:val="28"/>
        </w:rPr>
        <w:t xml:space="preserve">3) на еще не изученные правила; </w:t>
      </w:r>
    </w:p>
    <w:p w:rsidR="00F53BA7" w:rsidRPr="00F72ACD" w:rsidRDefault="00F53BA7" w:rsidP="00410599">
      <w:pPr>
        <w:pStyle w:val="Default"/>
        <w:jc w:val="both"/>
        <w:rPr>
          <w:color w:val="auto"/>
          <w:sz w:val="28"/>
          <w:szCs w:val="28"/>
        </w:rPr>
      </w:pPr>
      <w:r w:rsidRPr="00F72ACD">
        <w:rPr>
          <w:color w:val="auto"/>
          <w:sz w:val="28"/>
          <w:szCs w:val="28"/>
        </w:rPr>
        <w:t xml:space="preserve">4) в словах с непроверяемыми написаниями, над которыми не проводилась специальная работа; </w:t>
      </w:r>
    </w:p>
    <w:p w:rsidR="00F53BA7" w:rsidRPr="00F72ACD" w:rsidRDefault="00F53BA7" w:rsidP="00410599">
      <w:pPr>
        <w:pStyle w:val="Default"/>
        <w:jc w:val="both"/>
        <w:rPr>
          <w:color w:val="auto"/>
          <w:sz w:val="28"/>
          <w:szCs w:val="28"/>
        </w:rPr>
      </w:pPr>
      <w:r w:rsidRPr="00F72ACD">
        <w:rPr>
          <w:color w:val="auto"/>
          <w:sz w:val="28"/>
          <w:szCs w:val="28"/>
        </w:rPr>
        <w:t xml:space="preserve">5) в передаче авторской пунктуации. </w:t>
      </w:r>
    </w:p>
    <w:p w:rsidR="00F53BA7" w:rsidRPr="00F72ACD" w:rsidRDefault="00F53BA7" w:rsidP="00410599">
      <w:pPr>
        <w:pStyle w:val="Default"/>
        <w:jc w:val="both"/>
        <w:rPr>
          <w:color w:val="auto"/>
          <w:sz w:val="28"/>
          <w:szCs w:val="28"/>
        </w:rPr>
      </w:pPr>
      <w:r w:rsidRPr="00F72ACD">
        <w:rPr>
          <w:color w:val="auto"/>
          <w:sz w:val="28"/>
          <w:szCs w:val="28"/>
        </w:rPr>
        <w:t>Исправляются, но не учитываются описки, неправильные написания, искажающие звуковой облик слова, например: «</w:t>
      </w:r>
      <w:proofErr w:type="spellStart"/>
      <w:r w:rsidRPr="00F72ACD">
        <w:rPr>
          <w:color w:val="auto"/>
          <w:sz w:val="28"/>
          <w:szCs w:val="28"/>
        </w:rPr>
        <w:t>рапотает</w:t>
      </w:r>
      <w:proofErr w:type="spellEnd"/>
      <w:r w:rsidRPr="00F72ACD">
        <w:rPr>
          <w:color w:val="auto"/>
          <w:sz w:val="28"/>
          <w:szCs w:val="28"/>
        </w:rPr>
        <w:t>» (вместо работает), «</w:t>
      </w:r>
      <w:proofErr w:type="spellStart"/>
      <w:r w:rsidRPr="00F72ACD">
        <w:rPr>
          <w:color w:val="auto"/>
          <w:sz w:val="28"/>
          <w:szCs w:val="28"/>
        </w:rPr>
        <w:t>дулпо</w:t>
      </w:r>
      <w:proofErr w:type="spellEnd"/>
      <w:r w:rsidRPr="00F72ACD">
        <w:rPr>
          <w:color w:val="auto"/>
          <w:sz w:val="28"/>
          <w:szCs w:val="28"/>
        </w:rPr>
        <w:t>» (вместо дупло), «</w:t>
      </w:r>
      <w:proofErr w:type="spellStart"/>
      <w:r w:rsidRPr="00F72ACD">
        <w:rPr>
          <w:color w:val="auto"/>
          <w:sz w:val="28"/>
          <w:szCs w:val="28"/>
        </w:rPr>
        <w:t>мемля</w:t>
      </w:r>
      <w:proofErr w:type="spellEnd"/>
      <w:r w:rsidRPr="00F72ACD">
        <w:rPr>
          <w:color w:val="auto"/>
          <w:sz w:val="28"/>
          <w:szCs w:val="28"/>
        </w:rPr>
        <w:t xml:space="preserve">» (вместо земля). </w:t>
      </w:r>
    </w:p>
    <w:p w:rsidR="00F53BA7" w:rsidRPr="00F72ACD" w:rsidRDefault="00F53BA7" w:rsidP="00410599">
      <w:pPr>
        <w:pStyle w:val="Default"/>
        <w:jc w:val="both"/>
        <w:rPr>
          <w:color w:val="auto"/>
          <w:sz w:val="28"/>
          <w:szCs w:val="28"/>
        </w:rPr>
      </w:pPr>
      <w:r w:rsidRPr="00F72ACD">
        <w:rPr>
          <w:color w:val="auto"/>
          <w:sz w:val="28"/>
          <w:szCs w:val="28"/>
        </w:rPr>
        <w:t xml:space="preserve">При оценке диктантов важно также учитывать характер ошибки.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w:t>
      </w:r>
    </w:p>
    <w:p w:rsidR="00F53BA7" w:rsidRPr="00F72ACD" w:rsidRDefault="00F53BA7" w:rsidP="00410599">
      <w:pPr>
        <w:pStyle w:val="Default"/>
        <w:jc w:val="both"/>
        <w:rPr>
          <w:color w:val="auto"/>
          <w:sz w:val="28"/>
          <w:szCs w:val="28"/>
        </w:rPr>
      </w:pPr>
      <w:r w:rsidRPr="00F72ACD">
        <w:rPr>
          <w:color w:val="auto"/>
          <w:sz w:val="28"/>
          <w:szCs w:val="28"/>
        </w:rPr>
        <w:t xml:space="preserve">К негрубым относятся ошибки: </w:t>
      </w:r>
    </w:p>
    <w:p w:rsidR="00F53BA7" w:rsidRPr="00F72ACD" w:rsidRDefault="00F53BA7" w:rsidP="00410599">
      <w:pPr>
        <w:pStyle w:val="Default"/>
        <w:jc w:val="both"/>
        <w:rPr>
          <w:color w:val="auto"/>
          <w:sz w:val="28"/>
          <w:szCs w:val="28"/>
        </w:rPr>
      </w:pPr>
      <w:r w:rsidRPr="00F72ACD">
        <w:rPr>
          <w:color w:val="auto"/>
          <w:sz w:val="28"/>
          <w:szCs w:val="28"/>
        </w:rPr>
        <w:t xml:space="preserve">1) в исключениях из правил; </w:t>
      </w:r>
    </w:p>
    <w:p w:rsidR="00F53BA7" w:rsidRPr="00F72ACD" w:rsidRDefault="00F53BA7" w:rsidP="00410599">
      <w:pPr>
        <w:pStyle w:val="Default"/>
        <w:jc w:val="both"/>
        <w:rPr>
          <w:color w:val="auto"/>
          <w:sz w:val="28"/>
          <w:szCs w:val="28"/>
        </w:rPr>
      </w:pPr>
      <w:r w:rsidRPr="00F72ACD">
        <w:rPr>
          <w:color w:val="auto"/>
          <w:sz w:val="28"/>
          <w:szCs w:val="28"/>
        </w:rPr>
        <w:t xml:space="preserve">2) в написании большой буквы в составных собственных наименованиях; </w:t>
      </w:r>
    </w:p>
    <w:p w:rsidR="00F53BA7" w:rsidRPr="00F72ACD" w:rsidRDefault="00F53BA7" w:rsidP="00410599">
      <w:pPr>
        <w:pStyle w:val="Default"/>
        <w:jc w:val="both"/>
        <w:rPr>
          <w:color w:val="auto"/>
          <w:sz w:val="28"/>
          <w:szCs w:val="28"/>
        </w:rPr>
      </w:pPr>
      <w:r w:rsidRPr="00F72ACD">
        <w:rPr>
          <w:color w:val="auto"/>
          <w:sz w:val="28"/>
          <w:szCs w:val="28"/>
        </w:rPr>
        <w:t xml:space="preserve">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F53BA7" w:rsidRPr="00F72ACD" w:rsidRDefault="00F53BA7" w:rsidP="00410599">
      <w:pPr>
        <w:pStyle w:val="Default"/>
        <w:jc w:val="both"/>
        <w:rPr>
          <w:color w:val="auto"/>
          <w:sz w:val="28"/>
          <w:szCs w:val="28"/>
        </w:rPr>
      </w:pPr>
      <w:r w:rsidRPr="00F72ACD">
        <w:rPr>
          <w:color w:val="auto"/>
          <w:sz w:val="28"/>
          <w:szCs w:val="28"/>
        </w:rPr>
        <w:t xml:space="preserve">4) в случаях трудного различения не и ни (Куда он только не обращался! Куда он ни обращался, никто не мог дать ему ответ. Никто иной не...; не кто иной, как; ничто иное не…, не что иное, как и др.); </w:t>
      </w:r>
    </w:p>
    <w:p w:rsidR="00F53BA7" w:rsidRPr="00F72ACD" w:rsidRDefault="00F53BA7" w:rsidP="00410599">
      <w:pPr>
        <w:pStyle w:val="Default"/>
        <w:jc w:val="both"/>
        <w:rPr>
          <w:color w:val="auto"/>
          <w:sz w:val="28"/>
          <w:szCs w:val="28"/>
        </w:rPr>
      </w:pPr>
      <w:r w:rsidRPr="00F72ACD">
        <w:rPr>
          <w:color w:val="auto"/>
          <w:sz w:val="28"/>
          <w:szCs w:val="28"/>
        </w:rPr>
        <w:t xml:space="preserve">5) в собственных именах нерусского происхождения; </w:t>
      </w:r>
    </w:p>
    <w:p w:rsidR="00F53BA7" w:rsidRPr="00F72ACD" w:rsidRDefault="00F53BA7" w:rsidP="00410599">
      <w:pPr>
        <w:pStyle w:val="Default"/>
        <w:jc w:val="both"/>
        <w:rPr>
          <w:color w:val="auto"/>
          <w:sz w:val="28"/>
          <w:szCs w:val="28"/>
        </w:rPr>
      </w:pPr>
      <w:r w:rsidRPr="00F72ACD">
        <w:rPr>
          <w:color w:val="auto"/>
          <w:sz w:val="28"/>
          <w:szCs w:val="28"/>
        </w:rPr>
        <w:t xml:space="preserve">6) в случаях, когда вместо одного знака препинания поставлен другой; </w:t>
      </w:r>
    </w:p>
    <w:p w:rsidR="00F53BA7" w:rsidRPr="00F72ACD" w:rsidRDefault="00F53BA7" w:rsidP="00410599">
      <w:pPr>
        <w:pStyle w:val="Default"/>
        <w:jc w:val="both"/>
        <w:rPr>
          <w:color w:val="auto"/>
          <w:sz w:val="28"/>
          <w:szCs w:val="28"/>
        </w:rPr>
      </w:pPr>
      <w:r w:rsidRPr="00F72ACD">
        <w:rPr>
          <w:color w:val="auto"/>
          <w:sz w:val="28"/>
          <w:szCs w:val="28"/>
        </w:rPr>
        <w:lastRenderedPageBreak/>
        <w:t xml:space="preserve">7) в пропуске одного из сочетающихся знаков препинания или в нарушении их последовательности. </w:t>
      </w:r>
    </w:p>
    <w:p w:rsidR="00F53BA7" w:rsidRPr="00F72ACD" w:rsidRDefault="00F53BA7" w:rsidP="00410599">
      <w:pPr>
        <w:pStyle w:val="Default"/>
        <w:jc w:val="both"/>
        <w:rPr>
          <w:color w:val="auto"/>
          <w:sz w:val="28"/>
          <w:szCs w:val="28"/>
        </w:rPr>
      </w:pPr>
      <w:r w:rsidRPr="00F72ACD">
        <w:rPr>
          <w:color w:val="auto"/>
          <w:sz w:val="28"/>
          <w:szCs w:val="28"/>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F53BA7" w:rsidRPr="00F72ACD" w:rsidRDefault="00F53BA7" w:rsidP="00410599">
      <w:pPr>
        <w:pStyle w:val="Default"/>
        <w:jc w:val="both"/>
        <w:rPr>
          <w:color w:val="auto"/>
          <w:sz w:val="28"/>
          <w:szCs w:val="28"/>
        </w:rPr>
      </w:pPr>
      <w:r w:rsidRPr="00F72ACD">
        <w:rPr>
          <w:color w:val="auto"/>
          <w:sz w:val="28"/>
          <w:szCs w:val="28"/>
        </w:rPr>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w:t>
      </w:r>
    </w:p>
    <w:p w:rsidR="00F53BA7" w:rsidRPr="00F72ACD" w:rsidRDefault="00F53BA7" w:rsidP="00410599">
      <w:pPr>
        <w:pStyle w:val="Default"/>
        <w:jc w:val="both"/>
        <w:rPr>
          <w:color w:val="auto"/>
          <w:sz w:val="28"/>
          <w:szCs w:val="28"/>
        </w:rPr>
      </w:pPr>
      <w:r w:rsidRPr="00F72ACD">
        <w:rPr>
          <w:color w:val="auto"/>
          <w:sz w:val="28"/>
          <w:szCs w:val="28"/>
        </w:rPr>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(вода — воды, рот — ротик, грустный — грустить, резкий -резок). </w:t>
      </w:r>
    </w:p>
    <w:p w:rsidR="00F53BA7" w:rsidRPr="00F72ACD" w:rsidRDefault="00F53BA7" w:rsidP="00410599">
      <w:pPr>
        <w:pStyle w:val="Default"/>
        <w:jc w:val="both"/>
        <w:rPr>
          <w:color w:val="auto"/>
          <w:sz w:val="28"/>
          <w:szCs w:val="28"/>
        </w:rPr>
      </w:pPr>
      <w:r w:rsidRPr="00F72ACD">
        <w:rPr>
          <w:color w:val="auto"/>
          <w:sz w:val="28"/>
          <w:szCs w:val="28"/>
        </w:rPr>
        <w:t xml:space="preserve">Первые три однотипные ошибки считаются за одну ошибку, каждая следующая подобная ошибка учитывается самостоятельно. </w:t>
      </w:r>
    </w:p>
    <w:p w:rsidR="00F53BA7" w:rsidRPr="00F72ACD" w:rsidRDefault="00F53BA7" w:rsidP="00410599">
      <w:pPr>
        <w:pStyle w:val="Default"/>
        <w:jc w:val="both"/>
        <w:rPr>
          <w:color w:val="auto"/>
          <w:sz w:val="28"/>
          <w:szCs w:val="28"/>
        </w:rPr>
      </w:pPr>
      <w:r w:rsidRPr="00F72ACD">
        <w:rPr>
          <w:color w:val="auto"/>
          <w:sz w:val="28"/>
          <w:szCs w:val="28"/>
        </w:rPr>
        <w:t xml:space="preserve">Если в одном непроверяемом слове допущены 2 и более ошибок, то все они считаются за одну ошибку. </w:t>
      </w:r>
    </w:p>
    <w:p w:rsidR="00F53BA7" w:rsidRPr="00F72ACD" w:rsidRDefault="00F53BA7" w:rsidP="00410599">
      <w:pPr>
        <w:pStyle w:val="Default"/>
        <w:jc w:val="both"/>
        <w:rPr>
          <w:color w:val="auto"/>
          <w:sz w:val="28"/>
          <w:szCs w:val="28"/>
        </w:rPr>
      </w:pPr>
      <w:r w:rsidRPr="00F72ACD">
        <w:rPr>
          <w:color w:val="auto"/>
          <w:sz w:val="28"/>
          <w:szCs w:val="28"/>
        </w:rPr>
        <w:t xml:space="preserve">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трех и более исправлений. </w:t>
      </w:r>
    </w:p>
    <w:p w:rsidR="00F72ACD" w:rsidRDefault="00F72ACD" w:rsidP="00410599">
      <w:pPr>
        <w:pStyle w:val="Default"/>
        <w:jc w:val="both"/>
        <w:rPr>
          <w:color w:val="auto"/>
          <w:sz w:val="28"/>
          <w:szCs w:val="28"/>
        </w:rPr>
      </w:pPr>
    </w:p>
    <w:p w:rsidR="00F53BA7" w:rsidRPr="00857CF1" w:rsidRDefault="00F53BA7" w:rsidP="00410599">
      <w:pPr>
        <w:pStyle w:val="Default"/>
        <w:jc w:val="both"/>
        <w:rPr>
          <w:b/>
          <w:color w:val="auto"/>
          <w:sz w:val="28"/>
          <w:szCs w:val="28"/>
        </w:rPr>
      </w:pPr>
      <w:r w:rsidRPr="00857CF1">
        <w:rPr>
          <w:b/>
          <w:color w:val="auto"/>
          <w:sz w:val="28"/>
          <w:szCs w:val="28"/>
        </w:rPr>
        <w:t xml:space="preserve">Критерии оценки сочинений и изложений </w:t>
      </w:r>
    </w:p>
    <w:p w:rsidR="00F53BA7" w:rsidRPr="00F72ACD" w:rsidRDefault="00F53BA7" w:rsidP="00410599">
      <w:pPr>
        <w:pStyle w:val="Default"/>
        <w:jc w:val="both"/>
        <w:rPr>
          <w:color w:val="auto"/>
          <w:sz w:val="28"/>
          <w:szCs w:val="28"/>
        </w:rPr>
      </w:pPr>
      <w:r w:rsidRPr="00F72ACD">
        <w:rPr>
          <w:color w:val="auto"/>
          <w:sz w:val="28"/>
          <w:szCs w:val="28"/>
        </w:rPr>
        <w:t xml:space="preserve">Сочинения и изложения - основные формы проверки умения правильно и последовательно излагать мысли, уровня речевой подготовки учащихся. </w:t>
      </w:r>
    </w:p>
    <w:p w:rsidR="00F53BA7" w:rsidRPr="00F72ACD" w:rsidRDefault="00F53BA7" w:rsidP="00410599">
      <w:pPr>
        <w:pStyle w:val="Default"/>
        <w:jc w:val="both"/>
        <w:rPr>
          <w:color w:val="auto"/>
          <w:sz w:val="28"/>
          <w:szCs w:val="28"/>
        </w:rPr>
      </w:pPr>
      <w:r w:rsidRPr="00F72ACD">
        <w:rPr>
          <w:color w:val="auto"/>
          <w:sz w:val="28"/>
          <w:szCs w:val="28"/>
        </w:rPr>
        <w:t xml:space="preserve">С помощью сочинений и изложений проверяются: </w:t>
      </w:r>
    </w:p>
    <w:p w:rsidR="00F53BA7" w:rsidRPr="00F72ACD" w:rsidRDefault="00F53BA7" w:rsidP="00F72ACD">
      <w:pPr>
        <w:pStyle w:val="Default"/>
        <w:numPr>
          <w:ilvl w:val="0"/>
          <w:numId w:val="18"/>
        </w:numPr>
        <w:jc w:val="both"/>
        <w:rPr>
          <w:color w:val="auto"/>
          <w:sz w:val="28"/>
          <w:szCs w:val="28"/>
        </w:rPr>
      </w:pPr>
      <w:r w:rsidRPr="00F72ACD">
        <w:rPr>
          <w:color w:val="auto"/>
          <w:sz w:val="28"/>
          <w:szCs w:val="28"/>
        </w:rPr>
        <w:t xml:space="preserve">умение раскрывать тему; </w:t>
      </w:r>
    </w:p>
    <w:p w:rsidR="00F72ACD" w:rsidRDefault="00F53BA7" w:rsidP="00F72ACD">
      <w:pPr>
        <w:pStyle w:val="Default"/>
        <w:numPr>
          <w:ilvl w:val="0"/>
          <w:numId w:val="18"/>
        </w:numPr>
        <w:jc w:val="both"/>
        <w:rPr>
          <w:color w:val="auto"/>
          <w:sz w:val="28"/>
          <w:szCs w:val="28"/>
        </w:rPr>
      </w:pPr>
      <w:r w:rsidRPr="00F72ACD">
        <w:rPr>
          <w:color w:val="auto"/>
          <w:sz w:val="28"/>
          <w:szCs w:val="28"/>
        </w:rPr>
        <w:t>умение использовать языковые средства в соответствии со стилем,</w:t>
      </w:r>
      <w:r w:rsidR="00F72ACD">
        <w:rPr>
          <w:color w:val="auto"/>
          <w:sz w:val="28"/>
          <w:szCs w:val="28"/>
        </w:rPr>
        <w:t xml:space="preserve"> темой и задачей высказывания; </w:t>
      </w:r>
    </w:p>
    <w:p w:rsidR="00F53BA7" w:rsidRPr="00F72ACD" w:rsidRDefault="00F53BA7" w:rsidP="00F72ACD">
      <w:pPr>
        <w:pStyle w:val="Default"/>
        <w:numPr>
          <w:ilvl w:val="0"/>
          <w:numId w:val="18"/>
        </w:numPr>
        <w:jc w:val="both"/>
        <w:rPr>
          <w:color w:val="auto"/>
          <w:sz w:val="28"/>
          <w:szCs w:val="28"/>
        </w:rPr>
      </w:pPr>
      <w:r w:rsidRPr="00F72ACD">
        <w:rPr>
          <w:color w:val="auto"/>
          <w:sz w:val="28"/>
          <w:szCs w:val="28"/>
        </w:rPr>
        <w:t xml:space="preserve">соблюдение языковых норм и правил правописания. </w:t>
      </w:r>
    </w:p>
    <w:p w:rsidR="00F53BA7" w:rsidRDefault="00F53BA7" w:rsidP="00410599">
      <w:pPr>
        <w:pStyle w:val="Default"/>
        <w:jc w:val="both"/>
        <w:rPr>
          <w:color w:val="auto"/>
        </w:rPr>
      </w:pPr>
    </w:p>
    <w:p w:rsidR="00F53BA7" w:rsidRDefault="00F53BA7" w:rsidP="00F53BA7">
      <w:pPr>
        <w:pStyle w:val="Default"/>
        <w:rPr>
          <w:color w:val="auto"/>
        </w:rPr>
      </w:pPr>
      <w:r>
        <w:rPr>
          <w:color w:val="auto"/>
        </w:rPr>
        <w:t xml:space="preserve">Требования к объему изложений и сочинений представлены в таблице. </w:t>
      </w:r>
    </w:p>
    <w:tbl>
      <w:tblPr>
        <w:tblW w:w="0" w:type="auto"/>
        <w:tblBorders>
          <w:top w:val="nil"/>
          <w:left w:val="nil"/>
          <w:bottom w:val="nil"/>
          <w:right w:val="nil"/>
        </w:tblBorders>
        <w:tblLook w:val="0000" w:firstRow="0" w:lastRow="0" w:firstColumn="0" w:lastColumn="0" w:noHBand="0" w:noVBand="0"/>
      </w:tblPr>
      <w:tblGrid>
        <w:gridCol w:w="1113"/>
        <w:gridCol w:w="2181"/>
        <w:gridCol w:w="568"/>
        <w:gridCol w:w="568"/>
        <w:gridCol w:w="3509"/>
      </w:tblGrid>
      <w:tr w:rsidR="00F53BA7">
        <w:trPr>
          <w:gridAfter w:val="3"/>
          <w:trHeight w:val="214"/>
        </w:trPr>
        <w:tc>
          <w:tcPr>
            <w:tcW w:w="0" w:type="auto"/>
          </w:tcPr>
          <w:p w:rsidR="00F53BA7" w:rsidRDefault="00F53BA7">
            <w:pPr>
              <w:pStyle w:val="Default"/>
              <w:rPr>
                <w:color w:val="auto"/>
              </w:rPr>
            </w:pPr>
            <w:r>
              <w:rPr>
                <w:color w:val="auto"/>
              </w:rPr>
              <w:t xml:space="preserve">Класс </w:t>
            </w:r>
          </w:p>
        </w:tc>
        <w:tc>
          <w:tcPr>
            <w:tcW w:w="0" w:type="auto"/>
          </w:tcPr>
          <w:p w:rsidR="00F53BA7" w:rsidRDefault="00F53BA7">
            <w:pPr>
              <w:pStyle w:val="Default"/>
              <w:rPr>
                <w:color w:val="auto"/>
              </w:rPr>
            </w:pPr>
            <w:r>
              <w:rPr>
                <w:color w:val="auto"/>
              </w:rPr>
              <w:t xml:space="preserve">Объем текста </w:t>
            </w:r>
          </w:p>
        </w:tc>
      </w:tr>
      <w:tr w:rsidR="00F53BA7">
        <w:trPr>
          <w:trHeight w:val="218"/>
        </w:trPr>
        <w:tc>
          <w:tcPr>
            <w:tcW w:w="0" w:type="auto"/>
            <w:gridSpan w:val="3"/>
          </w:tcPr>
          <w:p w:rsidR="00F53BA7" w:rsidRDefault="00F53BA7">
            <w:pPr>
              <w:pStyle w:val="Default"/>
              <w:rPr>
                <w:color w:val="auto"/>
              </w:rPr>
            </w:pPr>
            <w:r>
              <w:rPr>
                <w:color w:val="auto"/>
              </w:rPr>
              <w:t xml:space="preserve">Подробное изложение (слова) </w:t>
            </w:r>
          </w:p>
        </w:tc>
        <w:tc>
          <w:tcPr>
            <w:tcW w:w="0" w:type="auto"/>
            <w:gridSpan w:val="2"/>
          </w:tcPr>
          <w:p w:rsidR="00F53BA7" w:rsidRDefault="00F53BA7">
            <w:pPr>
              <w:pStyle w:val="Default"/>
              <w:rPr>
                <w:color w:val="auto"/>
              </w:rPr>
            </w:pPr>
            <w:r>
              <w:rPr>
                <w:color w:val="auto"/>
              </w:rPr>
              <w:t xml:space="preserve">Классное сочинение (страницы) </w:t>
            </w:r>
          </w:p>
        </w:tc>
      </w:tr>
      <w:tr w:rsidR="00F53BA7">
        <w:trPr>
          <w:trHeight w:val="218"/>
        </w:trPr>
        <w:tc>
          <w:tcPr>
            <w:tcW w:w="0" w:type="auto"/>
            <w:gridSpan w:val="2"/>
          </w:tcPr>
          <w:p w:rsidR="00F53BA7" w:rsidRDefault="00F53BA7">
            <w:pPr>
              <w:pStyle w:val="Default"/>
              <w:rPr>
                <w:color w:val="auto"/>
              </w:rPr>
            </w:pPr>
            <w:r>
              <w:rPr>
                <w:color w:val="auto"/>
              </w:rPr>
              <w:t xml:space="preserve">5 </w:t>
            </w:r>
          </w:p>
        </w:tc>
        <w:tc>
          <w:tcPr>
            <w:tcW w:w="0" w:type="auto"/>
            <w:gridSpan w:val="2"/>
          </w:tcPr>
          <w:p w:rsidR="00F53BA7" w:rsidRDefault="00F53BA7">
            <w:pPr>
              <w:pStyle w:val="Default"/>
              <w:rPr>
                <w:color w:val="auto"/>
              </w:rPr>
            </w:pPr>
            <w:r>
              <w:rPr>
                <w:color w:val="auto"/>
              </w:rPr>
              <w:t xml:space="preserve">100 - 150 </w:t>
            </w:r>
          </w:p>
        </w:tc>
        <w:tc>
          <w:tcPr>
            <w:tcW w:w="0" w:type="auto"/>
          </w:tcPr>
          <w:p w:rsidR="00F53BA7" w:rsidRDefault="00F53BA7">
            <w:pPr>
              <w:pStyle w:val="Default"/>
              <w:rPr>
                <w:color w:val="auto"/>
              </w:rPr>
            </w:pPr>
            <w:r>
              <w:rPr>
                <w:color w:val="auto"/>
              </w:rPr>
              <w:t xml:space="preserve">0,5 – 1,0 </w:t>
            </w:r>
          </w:p>
        </w:tc>
      </w:tr>
      <w:tr w:rsidR="00F53BA7">
        <w:trPr>
          <w:trHeight w:val="218"/>
        </w:trPr>
        <w:tc>
          <w:tcPr>
            <w:tcW w:w="0" w:type="auto"/>
            <w:gridSpan w:val="2"/>
          </w:tcPr>
          <w:p w:rsidR="00F53BA7" w:rsidRDefault="00F53BA7">
            <w:pPr>
              <w:pStyle w:val="Default"/>
              <w:rPr>
                <w:color w:val="auto"/>
              </w:rPr>
            </w:pPr>
            <w:r>
              <w:rPr>
                <w:color w:val="auto"/>
              </w:rPr>
              <w:t xml:space="preserve">6 </w:t>
            </w:r>
          </w:p>
        </w:tc>
        <w:tc>
          <w:tcPr>
            <w:tcW w:w="0" w:type="auto"/>
            <w:gridSpan w:val="2"/>
          </w:tcPr>
          <w:p w:rsidR="00F53BA7" w:rsidRDefault="00F53BA7">
            <w:pPr>
              <w:pStyle w:val="Default"/>
              <w:rPr>
                <w:color w:val="auto"/>
              </w:rPr>
            </w:pPr>
            <w:r>
              <w:rPr>
                <w:color w:val="auto"/>
              </w:rPr>
              <w:t xml:space="preserve">150 - 200 </w:t>
            </w:r>
          </w:p>
        </w:tc>
        <w:tc>
          <w:tcPr>
            <w:tcW w:w="0" w:type="auto"/>
          </w:tcPr>
          <w:p w:rsidR="00F53BA7" w:rsidRDefault="00F53BA7">
            <w:pPr>
              <w:pStyle w:val="Default"/>
              <w:rPr>
                <w:color w:val="auto"/>
              </w:rPr>
            </w:pPr>
            <w:r>
              <w:rPr>
                <w:color w:val="auto"/>
              </w:rPr>
              <w:t xml:space="preserve">1,0 – 1,5 </w:t>
            </w:r>
          </w:p>
        </w:tc>
      </w:tr>
      <w:tr w:rsidR="00F53BA7">
        <w:trPr>
          <w:trHeight w:val="218"/>
        </w:trPr>
        <w:tc>
          <w:tcPr>
            <w:tcW w:w="0" w:type="auto"/>
            <w:gridSpan w:val="2"/>
          </w:tcPr>
          <w:p w:rsidR="00F53BA7" w:rsidRDefault="00F53BA7">
            <w:pPr>
              <w:pStyle w:val="Default"/>
              <w:rPr>
                <w:color w:val="auto"/>
              </w:rPr>
            </w:pPr>
            <w:r>
              <w:rPr>
                <w:color w:val="auto"/>
              </w:rPr>
              <w:t xml:space="preserve">7 </w:t>
            </w:r>
          </w:p>
        </w:tc>
        <w:tc>
          <w:tcPr>
            <w:tcW w:w="0" w:type="auto"/>
            <w:gridSpan w:val="2"/>
          </w:tcPr>
          <w:p w:rsidR="00F53BA7" w:rsidRDefault="00F53BA7">
            <w:pPr>
              <w:pStyle w:val="Default"/>
              <w:rPr>
                <w:color w:val="auto"/>
              </w:rPr>
            </w:pPr>
            <w:r>
              <w:rPr>
                <w:color w:val="auto"/>
              </w:rPr>
              <w:t xml:space="preserve">200 - 250 </w:t>
            </w:r>
          </w:p>
        </w:tc>
        <w:tc>
          <w:tcPr>
            <w:tcW w:w="0" w:type="auto"/>
          </w:tcPr>
          <w:p w:rsidR="00F53BA7" w:rsidRDefault="00F53BA7">
            <w:pPr>
              <w:pStyle w:val="Default"/>
              <w:rPr>
                <w:color w:val="auto"/>
              </w:rPr>
            </w:pPr>
            <w:r>
              <w:rPr>
                <w:color w:val="auto"/>
              </w:rPr>
              <w:t xml:space="preserve">1,5 – 2,0 </w:t>
            </w:r>
          </w:p>
        </w:tc>
      </w:tr>
      <w:tr w:rsidR="00F53BA7">
        <w:trPr>
          <w:trHeight w:val="218"/>
        </w:trPr>
        <w:tc>
          <w:tcPr>
            <w:tcW w:w="0" w:type="auto"/>
            <w:gridSpan w:val="2"/>
          </w:tcPr>
          <w:p w:rsidR="00F53BA7" w:rsidRDefault="00F53BA7">
            <w:pPr>
              <w:pStyle w:val="Default"/>
              <w:rPr>
                <w:color w:val="auto"/>
              </w:rPr>
            </w:pPr>
            <w:r>
              <w:rPr>
                <w:color w:val="auto"/>
              </w:rPr>
              <w:t xml:space="preserve">8 </w:t>
            </w:r>
          </w:p>
        </w:tc>
        <w:tc>
          <w:tcPr>
            <w:tcW w:w="0" w:type="auto"/>
            <w:gridSpan w:val="2"/>
          </w:tcPr>
          <w:p w:rsidR="00F53BA7" w:rsidRDefault="00F53BA7">
            <w:pPr>
              <w:pStyle w:val="Default"/>
              <w:rPr>
                <w:color w:val="auto"/>
              </w:rPr>
            </w:pPr>
            <w:r>
              <w:rPr>
                <w:color w:val="auto"/>
              </w:rPr>
              <w:t xml:space="preserve">250 - 300 </w:t>
            </w:r>
          </w:p>
        </w:tc>
        <w:tc>
          <w:tcPr>
            <w:tcW w:w="0" w:type="auto"/>
          </w:tcPr>
          <w:p w:rsidR="00F53BA7" w:rsidRDefault="00F53BA7">
            <w:pPr>
              <w:pStyle w:val="Default"/>
              <w:rPr>
                <w:color w:val="auto"/>
              </w:rPr>
            </w:pPr>
            <w:r>
              <w:rPr>
                <w:color w:val="auto"/>
              </w:rPr>
              <w:t xml:space="preserve">2,0 – 3,0 </w:t>
            </w:r>
          </w:p>
        </w:tc>
      </w:tr>
      <w:tr w:rsidR="00F53BA7">
        <w:trPr>
          <w:trHeight w:val="218"/>
        </w:trPr>
        <w:tc>
          <w:tcPr>
            <w:tcW w:w="0" w:type="auto"/>
            <w:gridSpan w:val="2"/>
          </w:tcPr>
          <w:p w:rsidR="00F53BA7" w:rsidRDefault="00F53BA7">
            <w:pPr>
              <w:pStyle w:val="Default"/>
              <w:rPr>
                <w:color w:val="auto"/>
              </w:rPr>
            </w:pPr>
            <w:r>
              <w:rPr>
                <w:color w:val="auto"/>
              </w:rPr>
              <w:t xml:space="preserve">9 </w:t>
            </w:r>
          </w:p>
        </w:tc>
        <w:tc>
          <w:tcPr>
            <w:tcW w:w="0" w:type="auto"/>
            <w:gridSpan w:val="2"/>
          </w:tcPr>
          <w:p w:rsidR="00F53BA7" w:rsidRDefault="00F53BA7">
            <w:pPr>
              <w:pStyle w:val="Default"/>
              <w:rPr>
                <w:color w:val="auto"/>
              </w:rPr>
            </w:pPr>
            <w:r>
              <w:rPr>
                <w:color w:val="auto"/>
              </w:rPr>
              <w:t xml:space="preserve">350 - 450 </w:t>
            </w:r>
          </w:p>
        </w:tc>
        <w:tc>
          <w:tcPr>
            <w:tcW w:w="0" w:type="auto"/>
          </w:tcPr>
          <w:p w:rsidR="00F53BA7" w:rsidRDefault="00F53BA7">
            <w:pPr>
              <w:pStyle w:val="Default"/>
              <w:rPr>
                <w:color w:val="auto"/>
              </w:rPr>
            </w:pPr>
            <w:r>
              <w:rPr>
                <w:color w:val="auto"/>
              </w:rPr>
              <w:t xml:space="preserve">3,0 – 4,0 </w:t>
            </w:r>
          </w:p>
        </w:tc>
      </w:tr>
      <w:tr w:rsidR="00F53BA7">
        <w:trPr>
          <w:trHeight w:val="218"/>
        </w:trPr>
        <w:tc>
          <w:tcPr>
            <w:tcW w:w="0" w:type="auto"/>
            <w:gridSpan w:val="2"/>
          </w:tcPr>
          <w:p w:rsidR="00F53BA7" w:rsidRDefault="00F53BA7">
            <w:pPr>
              <w:pStyle w:val="Default"/>
              <w:rPr>
                <w:color w:val="auto"/>
              </w:rPr>
            </w:pPr>
            <w:r>
              <w:rPr>
                <w:color w:val="auto"/>
              </w:rPr>
              <w:t xml:space="preserve">10-11 </w:t>
            </w:r>
          </w:p>
        </w:tc>
        <w:tc>
          <w:tcPr>
            <w:tcW w:w="0" w:type="auto"/>
            <w:gridSpan w:val="2"/>
          </w:tcPr>
          <w:p w:rsidR="00F53BA7" w:rsidRDefault="00F53BA7">
            <w:pPr>
              <w:pStyle w:val="Default"/>
              <w:rPr>
                <w:color w:val="auto"/>
              </w:rPr>
            </w:pPr>
            <w:r>
              <w:rPr>
                <w:color w:val="auto"/>
              </w:rPr>
              <w:t xml:space="preserve">450 - 500 </w:t>
            </w:r>
          </w:p>
        </w:tc>
        <w:tc>
          <w:tcPr>
            <w:tcW w:w="0" w:type="auto"/>
          </w:tcPr>
          <w:p w:rsidR="00F53BA7" w:rsidRDefault="00F53BA7">
            <w:pPr>
              <w:pStyle w:val="Default"/>
              <w:rPr>
                <w:color w:val="auto"/>
              </w:rPr>
            </w:pPr>
            <w:r>
              <w:rPr>
                <w:color w:val="auto"/>
              </w:rPr>
              <w:t xml:space="preserve">5,0 – 7,0 </w:t>
            </w:r>
          </w:p>
        </w:tc>
      </w:tr>
    </w:tbl>
    <w:p w:rsidR="00F53BA7" w:rsidRDefault="00F53BA7" w:rsidP="00F53BA7">
      <w:pPr>
        <w:pStyle w:val="Default"/>
        <w:rPr>
          <w:color w:val="auto"/>
        </w:rPr>
      </w:pPr>
    </w:p>
    <w:p w:rsidR="00F53BA7" w:rsidRDefault="00F53BA7" w:rsidP="00410599">
      <w:pPr>
        <w:pStyle w:val="Default"/>
        <w:jc w:val="both"/>
        <w:rPr>
          <w:color w:val="auto"/>
        </w:rPr>
      </w:pPr>
      <w:r>
        <w:rPr>
          <w:color w:val="auto"/>
        </w:rPr>
        <w:t xml:space="preserve">Объем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 </w:t>
      </w:r>
    </w:p>
    <w:p w:rsidR="00F53BA7" w:rsidRDefault="00F53BA7" w:rsidP="00410599">
      <w:pPr>
        <w:pStyle w:val="Default"/>
        <w:jc w:val="both"/>
        <w:rPr>
          <w:color w:val="auto"/>
        </w:rPr>
      </w:pPr>
      <w:r>
        <w:rPr>
          <w:color w:val="auto"/>
        </w:rPr>
        <w:t xml:space="preserve">Любое сочинение и изложение оценивается двумя отметками: первая ставится за содержание и речевое оформление, вторая — за грамотность, то есть за соблюдение орфографических, пунктуационных и языковых норм. Обе отметки считаются отметками по русскому языку, за исключением случаев, когда работа проверяет знания учащихся по литературе. </w:t>
      </w:r>
    </w:p>
    <w:p w:rsidR="00F53BA7" w:rsidRDefault="00F53BA7" w:rsidP="00410599">
      <w:pPr>
        <w:pStyle w:val="Default"/>
        <w:jc w:val="both"/>
        <w:rPr>
          <w:color w:val="auto"/>
        </w:rPr>
      </w:pPr>
      <w:r>
        <w:rPr>
          <w:color w:val="auto"/>
        </w:rPr>
        <w:t xml:space="preserve">Критерии оценивания сочинений и изложений представлены в таблице. </w:t>
      </w:r>
    </w:p>
    <w:tbl>
      <w:tblPr>
        <w:tblW w:w="0" w:type="auto"/>
        <w:tblBorders>
          <w:top w:val="nil"/>
          <w:left w:val="nil"/>
          <w:bottom w:val="nil"/>
          <w:right w:val="nil"/>
        </w:tblBorders>
        <w:tblLook w:val="0000" w:firstRow="0" w:lastRow="0" w:firstColumn="0" w:lastColumn="0" w:noHBand="0" w:noVBand="0"/>
      </w:tblPr>
      <w:tblGrid>
        <w:gridCol w:w="3694"/>
        <w:gridCol w:w="3627"/>
        <w:gridCol w:w="2533"/>
      </w:tblGrid>
      <w:tr w:rsidR="00F53BA7">
        <w:trPr>
          <w:trHeight w:val="214"/>
        </w:trPr>
        <w:tc>
          <w:tcPr>
            <w:tcW w:w="0" w:type="auto"/>
          </w:tcPr>
          <w:p w:rsidR="00F53BA7" w:rsidRDefault="00F53BA7">
            <w:pPr>
              <w:pStyle w:val="Default"/>
              <w:rPr>
                <w:color w:val="auto"/>
              </w:rPr>
            </w:pPr>
            <w:r>
              <w:rPr>
                <w:color w:val="auto"/>
              </w:rPr>
              <w:lastRenderedPageBreak/>
              <w:t xml:space="preserve">Содержание </w:t>
            </w:r>
          </w:p>
        </w:tc>
        <w:tc>
          <w:tcPr>
            <w:tcW w:w="0" w:type="auto"/>
          </w:tcPr>
          <w:p w:rsidR="00F53BA7" w:rsidRDefault="00F53BA7">
            <w:pPr>
              <w:pStyle w:val="Default"/>
              <w:rPr>
                <w:color w:val="auto"/>
              </w:rPr>
            </w:pPr>
            <w:r>
              <w:rPr>
                <w:color w:val="auto"/>
              </w:rPr>
              <w:t xml:space="preserve">Речевое оформление </w:t>
            </w:r>
          </w:p>
        </w:tc>
        <w:tc>
          <w:tcPr>
            <w:tcW w:w="0" w:type="auto"/>
          </w:tcPr>
          <w:p w:rsidR="00F53BA7" w:rsidRDefault="00F53BA7">
            <w:pPr>
              <w:pStyle w:val="Default"/>
              <w:rPr>
                <w:color w:val="auto"/>
              </w:rPr>
            </w:pPr>
            <w:r>
              <w:rPr>
                <w:color w:val="auto"/>
              </w:rPr>
              <w:t xml:space="preserve">Грамотность </w:t>
            </w:r>
          </w:p>
        </w:tc>
      </w:tr>
      <w:tr w:rsidR="00F53BA7">
        <w:trPr>
          <w:trHeight w:val="1875"/>
        </w:trPr>
        <w:tc>
          <w:tcPr>
            <w:tcW w:w="0" w:type="auto"/>
          </w:tcPr>
          <w:p w:rsidR="00F53BA7" w:rsidRDefault="00F53BA7">
            <w:pPr>
              <w:pStyle w:val="Default"/>
              <w:rPr>
                <w:color w:val="auto"/>
              </w:rPr>
            </w:pPr>
            <w:r>
              <w:rPr>
                <w:color w:val="auto"/>
              </w:rPr>
              <w:t xml:space="preserve">— соответствие содержания работы заявленной теме; </w:t>
            </w:r>
          </w:p>
          <w:p w:rsidR="00F53BA7" w:rsidRDefault="00F53BA7">
            <w:pPr>
              <w:pStyle w:val="Default"/>
              <w:rPr>
                <w:color w:val="auto"/>
              </w:rPr>
            </w:pPr>
            <w:r>
              <w:rPr>
                <w:color w:val="auto"/>
              </w:rPr>
              <w:t xml:space="preserve">— полнота раскрытия темы; </w:t>
            </w:r>
          </w:p>
          <w:p w:rsidR="00410599" w:rsidRDefault="00F53BA7">
            <w:pPr>
              <w:pStyle w:val="Default"/>
              <w:rPr>
                <w:color w:val="auto"/>
              </w:rPr>
            </w:pPr>
            <w:r>
              <w:rPr>
                <w:color w:val="auto"/>
              </w:rPr>
              <w:t xml:space="preserve">— наличие фактических ошибок; </w:t>
            </w:r>
          </w:p>
          <w:p w:rsidR="00F53BA7" w:rsidRDefault="00F53BA7">
            <w:pPr>
              <w:pStyle w:val="Default"/>
              <w:rPr>
                <w:color w:val="auto"/>
              </w:rPr>
            </w:pPr>
            <w:r>
              <w:rPr>
                <w:color w:val="auto"/>
              </w:rPr>
              <w:t xml:space="preserve">— последовательность изложения </w:t>
            </w:r>
          </w:p>
        </w:tc>
        <w:tc>
          <w:tcPr>
            <w:tcW w:w="0" w:type="auto"/>
          </w:tcPr>
          <w:p w:rsidR="00410599" w:rsidRDefault="00F53BA7">
            <w:pPr>
              <w:pStyle w:val="Default"/>
              <w:rPr>
                <w:color w:val="auto"/>
              </w:rPr>
            </w:pPr>
            <w:r>
              <w:rPr>
                <w:color w:val="auto"/>
              </w:rPr>
              <w:t>— разнообразие лексики и грамматического строя речи;</w:t>
            </w:r>
          </w:p>
          <w:p w:rsidR="00F53BA7" w:rsidRDefault="00F53BA7">
            <w:pPr>
              <w:pStyle w:val="Default"/>
              <w:rPr>
                <w:color w:val="auto"/>
              </w:rPr>
            </w:pPr>
            <w:r>
              <w:rPr>
                <w:color w:val="auto"/>
              </w:rPr>
              <w:t xml:space="preserve"> — стилевое единство и выразительность речи; </w:t>
            </w:r>
          </w:p>
          <w:p w:rsidR="00F53BA7" w:rsidRDefault="00F53BA7">
            <w:pPr>
              <w:pStyle w:val="Default"/>
              <w:rPr>
                <w:color w:val="auto"/>
              </w:rPr>
            </w:pPr>
            <w:r>
              <w:rPr>
                <w:color w:val="auto"/>
              </w:rPr>
              <w:t xml:space="preserve">— число речевых недочетов </w:t>
            </w:r>
          </w:p>
        </w:tc>
        <w:tc>
          <w:tcPr>
            <w:tcW w:w="0" w:type="auto"/>
          </w:tcPr>
          <w:p w:rsidR="00F53BA7" w:rsidRDefault="00F53BA7">
            <w:pPr>
              <w:pStyle w:val="Default"/>
              <w:rPr>
                <w:color w:val="auto"/>
              </w:rPr>
            </w:pPr>
            <w:r>
              <w:rPr>
                <w:color w:val="auto"/>
              </w:rPr>
              <w:t xml:space="preserve">Число допущенных ошибок: </w:t>
            </w:r>
          </w:p>
          <w:p w:rsidR="00410599" w:rsidRDefault="00F53BA7">
            <w:pPr>
              <w:pStyle w:val="Default"/>
              <w:rPr>
                <w:color w:val="auto"/>
              </w:rPr>
            </w:pPr>
            <w:r>
              <w:rPr>
                <w:color w:val="auto"/>
              </w:rPr>
              <w:t>— орфографических;</w:t>
            </w:r>
          </w:p>
          <w:p w:rsidR="00410599" w:rsidRDefault="00F53BA7">
            <w:pPr>
              <w:pStyle w:val="Default"/>
              <w:rPr>
                <w:color w:val="auto"/>
              </w:rPr>
            </w:pPr>
            <w:r>
              <w:rPr>
                <w:color w:val="auto"/>
              </w:rPr>
              <w:t xml:space="preserve"> — пунктуационных;</w:t>
            </w:r>
          </w:p>
          <w:p w:rsidR="00F53BA7" w:rsidRDefault="00F53BA7">
            <w:pPr>
              <w:pStyle w:val="Default"/>
              <w:rPr>
                <w:color w:val="auto"/>
              </w:rPr>
            </w:pPr>
            <w:r>
              <w:rPr>
                <w:color w:val="auto"/>
              </w:rPr>
              <w:t xml:space="preserve"> — грамматических </w:t>
            </w:r>
          </w:p>
        </w:tc>
      </w:tr>
    </w:tbl>
    <w:p w:rsidR="00F53BA7" w:rsidRDefault="00F53BA7" w:rsidP="00F53BA7">
      <w:pPr>
        <w:pStyle w:val="Default"/>
        <w:rPr>
          <w:color w:val="auto"/>
        </w:rPr>
      </w:pPr>
    </w:p>
    <w:p w:rsidR="00E80958" w:rsidRDefault="00E80958" w:rsidP="00F53BA7">
      <w:pPr>
        <w:pStyle w:val="Default"/>
        <w:rPr>
          <w:color w:val="auto"/>
        </w:rPr>
      </w:pPr>
    </w:p>
    <w:p w:rsidR="00F53BA7" w:rsidRDefault="00F53BA7" w:rsidP="00F53BA7">
      <w:pPr>
        <w:pStyle w:val="Default"/>
        <w:rPr>
          <w:color w:val="auto"/>
        </w:rPr>
      </w:pPr>
      <w:r>
        <w:rPr>
          <w:color w:val="auto"/>
        </w:rPr>
        <w:t xml:space="preserve">Нормы оценивания сочинений и изложений </w:t>
      </w:r>
    </w:p>
    <w:p w:rsidR="00F53BA7" w:rsidRDefault="00F53BA7" w:rsidP="00F53BA7">
      <w:pPr>
        <w:pStyle w:val="Default"/>
        <w:rPr>
          <w:color w:val="auto"/>
        </w:rPr>
      </w:pPr>
      <w:r>
        <w:rPr>
          <w:color w:val="auto"/>
        </w:rPr>
        <w:t xml:space="preserve">Нормы оценивания сочинений и изложений представлены в таблице. </w:t>
      </w:r>
    </w:p>
    <w:tbl>
      <w:tblPr>
        <w:tblW w:w="0" w:type="auto"/>
        <w:tblBorders>
          <w:top w:val="nil"/>
          <w:left w:val="nil"/>
          <w:bottom w:val="nil"/>
          <w:right w:val="nil"/>
        </w:tblBorders>
        <w:tblLook w:val="0000" w:firstRow="0" w:lastRow="0" w:firstColumn="0" w:lastColumn="0" w:noHBand="0" w:noVBand="0"/>
      </w:tblPr>
      <w:tblGrid>
        <w:gridCol w:w="1224"/>
        <w:gridCol w:w="4838"/>
        <w:gridCol w:w="3792"/>
      </w:tblGrid>
      <w:tr w:rsidR="00F53BA7" w:rsidTr="00E80958">
        <w:trPr>
          <w:trHeight w:val="214"/>
        </w:trPr>
        <w:tc>
          <w:tcPr>
            <w:tcW w:w="6062" w:type="dxa"/>
            <w:gridSpan w:val="2"/>
          </w:tcPr>
          <w:p w:rsidR="00F53BA7" w:rsidRDefault="00F53BA7">
            <w:pPr>
              <w:pStyle w:val="Default"/>
              <w:rPr>
                <w:color w:val="auto"/>
              </w:rPr>
            </w:pPr>
            <w:r>
              <w:rPr>
                <w:color w:val="auto"/>
              </w:rPr>
              <w:t xml:space="preserve">Оценка </w:t>
            </w:r>
          </w:p>
        </w:tc>
        <w:tc>
          <w:tcPr>
            <w:tcW w:w="3792" w:type="dxa"/>
          </w:tcPr>
          <w:p w:rsidR="00F53BA7" w:rsidRDefault="00F53BA7">
            <w:pPr>
              <w:pStyle w:val="Default"/>
              <w:rPr>
                <w:color w:val="auto"/>
              </w:rPr>
            </w:pPr>
            <w:r>
              <w:rPr>
                <w:color w:val="auto"/>
              </w:rPr>
              <w:t xml:space="preserve">Основные критерии оценки </w:t>
            </w:r>
          </w:p>
        </w:tc>
      </w:tr>
      <w:tr w:rsidR="00F53BA7" w:rsidTr="00E80958">
        <w:trPr>
          <w:trHeight w:val="214"/>
        </w:trPr>
        <w:tc>
          <w:tcPr>
            <w:tcW w:w="6062" w:type="dxa"/>
            <w:gridSpan w:val="2"/>
          </w:tcPr>
          <w:p w:rsidR="00F53BA7" w:rsidRDefault="00F53BA7">
            <w:pPr>
              <w:pStyle w:val="Default"/>
              <w:rPr>
                <w:color w:val="auto"/>
              </w:rPr>
            </w:pPr>
            <w:r>
              <w:rPr>
                <w:color w:val="auto"/>
              </w:rPr>
              <w:t xml:space="preserve">Содержание и речь </w:t>
            </w:r>
          </w:p>
        </w:tc>
        <w:tc>
          <w:tcPr>
            <w:tcW w:w="3792" w:type="dxa"/>
          </w:tcPr>
          <w:p w:rsidR="00F53BA7" w:rsidRDefault="00F53BA7">
            <w:pPr>
              <w:pStyle w:val="Default"/>
              <w:rPr>
                <w:color w:val="auto"/>
              </w:rPr>
            </w:pPr>
            <w:r>
              <w:rPr>
                <w:color w:val="auto"/>
              </w:rPr>
              <w:t xml:space="preserve">Грамотность </w:t>
            </w:r>
          </w:p>
        </w:tc>
      </w:tr>
      <w:tr w:rsidR="00F53BA7" w:rsidTr="00E80958">
        <w:trPr>
          <w:trHeight w:val="3266"/>
        </w:trPr>
        <w:tc>
          <w:tcPr>
            <w:tcW w:w="0" w:type="auto"/>
          </w:tcPr>
          <w:p w:rsidR="00F53BA7" w:rsidRDefault="00F53BA7">
            <w:pPr>
              <w:pStyle w:val="Default"/>
              <w:rPr>
                <w:color w:val="auto"/>
              </w:rPr>
            </w:pPr>
            <w:r>
              <w:rPr>
                <w:color w:val="auto"/>
              </w:rPr>
              <w:t xml:space="preserve">«5» </w:t>
            </w:r>
          </w:p>
        </w:tc>
        <w:tc>
          <w:tcPr>
            <w:tcW w:w="4838" w:type="dxa"/>
          </w:tcPr>
          <w:p w:rsidR="00F53BA7" w:rsidRDefault="00F53BA7">
            <w:pPr>
              <w:pStyle w:val="Default"/>
              <w:rPr>
                <w:color w:val="auto"/>
              </w:rPr>
            </w:pPr>
            <w:r>
              <w:rPr>
                <w:color w:val="auto"/>
              </w:rPr>
              <w:t xml:space="preserve">1. Содержание работы полностью соответствует теме. </w:t>
            </w:r>
          </w:p>
          <w:p w:rsidR="00F53BA7" w:rsidRDefault="00F53BA7">
            <w:pPr>
              <w:pStyle w:val="Default"/>
              <w:rPr>
                <w:color w:val="auto"/>
              </w:rPr>
            </w:pPr>
            <w:r>
              <w:rPr>
                <w:color w:val="auto"/>
              </w:rPr>
              <w:t xml:space="preserve">2. Фактические ошибки отсутствуют. </w:t>
            </w:r>
          </w:p>
          <w:p w:rsidR="00F53BA7" w:rsidRDefault="00F53BA7">
            <w:pPr>
              <w:pStyle w:val="Default"/>
              <w:rPr>
                <w:color w:val="auto"/>
              </w:rPr>
            </w:pPr>
            <w:r>
              <w:rPr>
                <w:color w:val="auto"/>
              </w:rPr>
              <w:t xml:space="preserve">3. Содержание работы излагается последовательно. </w:t>
            </w:r>
          </w:p>
          <w:p w:rsidR="00F53BA7" w:rsidRDefault="00F53BA7">
            <w:pPr>
              <w:pStyle w:val="Default"/>
              <w:rPr>
                <w:color w:val="auto"/>
              </w:rPr>
            </w:pPr>
            <w:r>
              <w:rPr>
                <w:color w:val="auto"/>
              </w:rPr>
              <w:t xml:space="preserve">4. Текст отличается богатством лексики, точностью употребления слов, разнообразием синтаксических конструкций. </w:t>
            </w:r>
          </w:p>
          <w:p w:rsidR="00F53BA7" w:rsidRDefault="00F53BA7">
            <w:pPr>
              <w:pStyle w:val="Default"/>
              <w:rPr>
                <w:color w:val="auto"/>
              </w:rPr>
            </w:pPr>
            <w:r>
              <w:rPr>
                <w:color w:val="auto"/>
              </w:rPr>
              <w:t xml:space="preserve">5. Достигнуты стилевое единство и выразительность текста. </w:t>
            </w:r>
          </w:p>
          <w:p w:rsidR="00F53BA7" w:rsidRDefault="00F53BA7">
            <w:pPr>
              <w:pStyle w:val="Default"/>
              <w:rPr>
                <w:color w:val="auto"/>
              </w:rPr>
            </w:pPr>
            <w:r>
              <w:rPr>
                <w:color w:val="auto"/>
              </w:rPr>
              <w:t xml:space="preserve">6. Допускается 1 недочет в содержании и 1-2 речевых недочета. </w:t>
            </w:r>
          </w:p>
          <w:p w:rsidR="00E80958" w:rsidRDefault="00E80958">
            <w:pPr>
              <w:pStyle w:val="Default"/>
              <w:rPr>
                <w:color w:val="auto"/>
              </w:rPr>
            </w:pPr>
          </w:p>
        </w:tc>
        <w:tc>
          <w:tcPr>
            <w:tcW w:w="3792" w:type="dxa"/>
          </w:tcPr>
          <w:p w:rsidR="00F53BA7" w:rsidRDefault="00F53BA7">
            <w:pPr>
              <w:pStyle w:val="Default"/>
              <w:rPr>
                <w:color w:val="auto"/>
              </w:rPr>
            </w:pPr>
            <w:r>
              <w:rPr>
                <w:color w:val="auto"/>
              </w:rPr>
              <w:t xml:space="preserve">Допускается 1 негрубая орфографическая, или 1 пунктуационная, или 1 грамматическая ошибка </w:t>
            </w:r>
          </w:p>
        </w:tc>
      </w:tr>
      <w:tr w:rsidR="00F53BA7" w:rsidTr="00E80958">
        <w:trPr>
          <w:trHeight w:val="3820"/>
        </w:trPr>
        <w:tc>
          <w:tcPr>
            <w:tcW w:w="1224" w:type="dxa"/>
          </w:tcPr>
          <w:p w:rsidR="00F53BA7" w:rsidRDefault="00F53BA7">
            <w:pPr>
              <w:pStyle w:val="Default"/>
              <w:rPr>
                <w:color w:val="auto"/>
              </w:rPr>
            </w:pPr>
            <w:r>
              <w:rPr>
                <w:color w:val="auto"/>
              </w:rPr>
              <w:t xml:space="preserve">«4» </w:t>
            </w:r>
          </w:p>
        </w:tc>
        <w:tc>
          <w:tcPr>
            <w:tcW w:w="4838" w:type="dxa"/>
          </w:tcPr>
          <w:p w:rsidR="00F53BA7" w:rsidRDefault="00F53BA7">
            <w:pPr>
              <w:pStyle w:val="Default"/>
              <w:rPr>
                <w:color w:val="auto"/>
              </w:rPr>
            </w:pPr>
            <w:r>
              <w:rPr>
                <w:color w:val="auto"/>
              </w:rPr>
              <w:t xml:space="preserve">1. Содержание работы в основном соответствует теме, имеются незначительные отклонения от темы. </w:t>
            </w:r>
          </w:p>
          <w:p w:rsidR="00F53BA7" w:rsidRDefault="00F53BA7">
            <w:pPr>
              <w:pStyle w:val="Default"/>
              <w:rPr>
                <w:color w:val="auto"/>
              </w:rPr>
            </w:pPr>
            <w:r>
              <w:rPr>
                <w:color w:val="auto"/>
              </w:rPr>
              <w:t xml:space="preserve">2. Содержание изложения в основном достоверно, но имеются единичные фактические неточности. </w:t>
            </w:r>
          </w:p>
          <w:p w:rsidR="00F53BA7" w:rsidRDefault="00F53BA7">
            <w:pPr>
              <w:pStyle w:val="Default"/>
              <w:rPr>
                <w:color w:val="auto"/>
              </w:rPr>
            </w:pPr>
            <w:r>
              <w:rPr>
                <w:color w:val="auto"/>
              </w:rPr>
              <w:t xml:space="preserve">3. Имеются незначительные нарушения последовательности в изложении мыслей. </w:t>
            </w:r>
          </w:p>
          <w:p w:rsidR="00F53BA7" w:rsidRDefault="00F53BA7">
            <w:pPr>
              <w:pStyle w:val="Default"/>
              <w:rPr>
                <w:color w:val="auto"/>
              </w:rPr>
            </w:pPr>
            <w:r>
              <w:rPr>
                <w:color w:val="auto"/>
              </w:rPr>
              <w:t xml:space="preserve">4. Лексический и грамматический строй речи достаточно разнообразен. </w:t>
            </w:r>
          </w:p>
          <w:p w:rsidR="00F53BA7" w:rsidRDefault="00F53BA7">
            <w:pPr>
              <w:pStyle w:val="Default"/>
              <w:rPr>
                <w:color w:val="auto"/>
              </w:rPr>
            </w:pPr>
            <w:r>
              <w:rPr>
                <w:color w:val="auto"/>
              </w:rPr>
              <w:t xml:space="preserve">5. Стиль работы отличается единством и достаточной выразительностью. </w:t>
            </w:r>
          </w:p>
          <w:p w:rsidR="00F53BA7" w:rsidRDefault="00F53BA7">
            <w:pPr>
              <w:pStyle w:val="Default"/>
              <w:rPr>
                <w:color w:val="auto"/>
              </w:rPr>
            </w:pPr>
            <w:r>
              <w:rPr>
                <w:color w:val="auto"/>
              </w:rPr>
              <w:t xml:space="preserve">6. Допускается не более 2 недочетов в содержании и не более 3-4 речевых недочетов. </w:t>
            </w:r>
          </w:p>
        </w:tc>
        <w:tc>
          <w:tcPr>
            <w:tcW w:w="3792" w:type="dxa"/>
          </w:tcPr>
          <w:p w:rsidR="00F53BA7" w:rsidRDefault="00F53BA7">
            <w:pPr>
              <w:pStyle w:val="Default"/>
              <w:rPr>
                <w:color w:val="auto"/>
              </w:rPr>
            </w:pPr>
            <w:r>
              <w:rPr>
                <w:color w:val="auto"/>
              </w:rPr>
              <w:t xml:space="preserve">• 2 орфографические + 2 пунктуационные +3 грамматические ошибки; </w:t>
            </w:r>
          </w:p>
          <w:p w:rsidR="00F53BA7" w:rsidRDefault="00F53BA7">
            <w:pPr>
              <w:pStyle w:val="Default"/>
              <w:rPr>
                <w:color w:val="auto"/>
              </w:rPr>
            </w:pPr>
            <w:r>
              <w:rPr>
                <w:color w:val="auto"/>
              </w:rPr>
              <w:t xml:space="preserve">• 1 орфографическая + 3 пунктуационные + 3 грамматические ошибки; </w:t>
            </w:r>
          </w:p>
          <w:p w:rsidR="00F53BA7" w:rsidRDefault="00F53BA7">
            <w:pPr>
              <w:pStyle w:val="Default"/>
              <w:rPr>
                <w:color w:val="auto"/>
              </w:rPr>
            </w:pPr>
            <w:r>
              <w:rPr>
                <w:color w:val="auto"/>
              </w:rPr>
              <w:t xml:space="preserve">• 0 орфографических + 4 пунктуационные + 3 грамматические ошибки. </w:t>
            </w:r>
          </w:p>
          <w:p w:rsidR="00F53BA7" w:rsidRDefault="00F53BA7">
            <w:pPr>
              <w:pStyle w:val="Default"/>
              <w:rPr>
                <w:color w:val="auto"/>
              </w:rPr>
            </w:pPr>
            <w:r>
              <w:rPr>
                <w:color w:val="auto"/>
              </w:rPr>
              <w:t xml:space="preserve">В любом случае количество грамматических ошибок не должно превышать трех, а орфографических — двух. </w:t>
            </w:r>
          </w:p>
        </w:tc>
      </w:tr>
      <w:tr w:rsidR="00F53BA7" w:rsidTr="00E80958">
        <w:trPr>
          <w:trHeight w:val="4096"/>
        </w:trPr>
        <w:tc>
          <w:tcPr>
            <w:tcW w:w="1224" w:type="dxa"/>
          </w:tcPr>
          <w:p w:rsidR="00F53BA7" w:rsidRDefault="00F53BA7">
            <w:pPr>
              <w:pStyle w:val="Default"/>
              <w:rPr>
                <w:color w:val="auto"/>
              </w:rPr>
            </w:pPr>
            <w:r>
              <w:rPr>
                <w:color w:val="auto"/>
              </w:rPr>
              <w:lastRenderedPageBreak/>
              <w:t xml:space="preserve">«3» </w:t>
            </w:r>
          </w:p>
        </w:tc>
        <w:tc>
          <w:tcPr>
            <w:tcW w:w="4838" w:type="dxa"/>
          </w:tcPr>
          <w:p w:rsidR="00F53BA7" w:rsidRDefault="00F53BA7">
            <w:pPr>
              <w:pStyle w:val="Default"/>
              <w:rPr>
                <w:color w:val="auto"/>
              </w:rPr>
            </w:pPr>
            <w:r>
              <w:rPr>
                <w:color w:val="auto"/>
              </w:rPr>
              <w:t xml:space="preserve">1. Имеются существенные отклонения от заявленной темы. </w:t>
            </w:r>
          </w:p>
          <w:p w:rsidR="00F53BA7" w:rsidRDefault="00F53BA7">
            <w:pPr>
              <w:pStyle w:val="Default"/>
              <w:rPr>
                <w:color w:val="auto"/>
              </w:rPr>
            </w:pPr>
            <w:r>
              <w:rPr>
                <w:color w:val="auto"/>
              </w:rPr>
              <w:t xml:space="preserve">2. Работа достоверна в основном своем содержании, но в ней допущены 3-4 фактические ошибки. </w:t>
            </w:r>
          </w:p>
          <w:p w:rsidR="00F53BA7" w:rsidRDefault="00F53BA7">
            <w:pPr>
              <w:pStyle w:val="Default"/>
              <w:rPr>
                <w:color w:val="auto"/>
              </w:rPr>
            </w:pPr>
            <w:r>
              <w:rPr>
                <w:color w:val="auto"/>
              </w:rPr>
              <w:t xml:space="preserve">3. Допущено нарушение последовательности изложения. </w:t>
            </w:r>
          </w:p>
          <w:p w:rsidR="00F53BA7" w:rsidRDefault="00F53BA7">
            <w:pPr>
              <w:pStyle w:val="Default"/>
              <w:rPr>
                <w:color w:val="auto"/>
              </w:rPr>
            </w:pPr>
            <w:r>
              <w:rPr>
                <w:color w:val="auto"/>
              </w:rPr>
              <w:t xml:space="preserve">4. Лексика бедна, употребляемые синтаксические конструкции однообразны. </w:t>
            </w:r>
          </w:p>
          <w:p w:rsidR="00F53BA7" w:rsidRDefault="00F53BA7">
            <w:pPr>
              <w:pStyle w:val="Default"/>
              <w:rPr>
                <w:color w:val="auto"/>
              </w:rPr>
            </w:pPr>
            <w:r>
              <w:rPr>
                <w:color w:val="auto"/>
              </w:rPr>
              <w:t xml:space="preserve">5. Встречается неправильное употребление слов. </w:t>
            </w:r>
          </w:p>
          <w:p w:rsidR="00F53BA7" w:rsidRDefault="00F53BA7">
            <w:pPr>
              <w:pStyle w:val="Default"/>
              <w:rPr>
                <w:color w:val="auto"/>
              </w:rPr>
            </w:pPr>
            <w:r>
              <w:rPr>
                <w:color w:val="auto"/>
              </w:rPr>
              <w:t xml:space="preserve">6. Стиль работы не отличается единством, речь недостаточно выразительна. </w:t>
            </w:r>
          </w:p>
          <w:p w:rsidR="00F53BA7" w:rsidRDefault="00F53BA7">
            <w:pPr>
              <w:pStyle w:val="Default"/>
              <w:rPr>
                <w:color w:val="auto"/>
              </w:rPr>
            </w:pPr>
            <w:r>
              <w:rPr>
                <w:color w:val="auto"/>
              </w:rPr>
              <w:t xml:space="preserve">7. Допускается не более 4 недочетов в содержании и 5 речевых недочетов. </w:t>
            </w:r>
          </w:p>
        </w:tc>
        <w:tc>
          <w:tcPr>
            <w:tcW w:w="3792" w:type="dxa"/>
          </w:tcPr>
          <w:p w:rsidR="00F53BA7" w:rsidRDefault="00F53BA7">
            <w:pPr>
              <w:pStyle w:val="Default"/>
              <w:rPr>
                <w:color w:val="auto"/>
              </w:rPr>
            </w:pPr>
            <w:r>
              <w:rPr>
                <w:color w:val="auto"/>
              </w:rPr>
              <w:t xml:space="preserve">• 0 орфографических + 5-7 пунктуационных (с учетом повторяющихся и негрубых); </w:t>
            </w:r>
          </w:p>
          <w:p w:rsidR="00F53BA7" w:rsidRDefault="00F53BA7">
            <w:pPr>
              <w:pStyle w:val="Default"/>
              <w:rPr>
                <w:color w:val="auto"/>
              </w:rPr>
            </w:pPr>
            <w:r>
              <w:rPr>
                <w:color w:val="auto"/>
              </w:rPr>
              <w:t xml:space="preserve">• 1 орфографическая + 4-7 пунктуационных + 4 грамматические ошибки; </w:t>
            </w:r>
          </w:p>
          <w:p w:rsidR="00F53BA7" w:rsidRDefault="00F53BA7">
            <w:pPr>
              <w:pStyle w:val="Default"/>
              <w:rPr>
                <w:color w:val="auto"/>
              </w:rPr>
            </w:pPr>
            <w:r>
              <w:rPr>
                <w:color w:val="auto"/>
              </w:rPr>
              <w:t xml:space="preserve">• 2 орфографические + 3-6 пунктуационных + 4 грамматические ошибки; </w:t>
            </w:r>
          </w:p>
          <w:p w:rsidR="00F53BA7" w:rsidRDefault="00F53BA7">
            <w:pPr>
              <w:pStyle w:val="Default"/>
              <w:rPr>
                <w:color w:val="auto"/>
              </w:rPr>
            </w:pPr>
            <w:r>
              <w:rPr>
                <w:color w:val="auto"/>
              </w:rPr>
              <w:t xml:space="preserve">• 3 орфографические + 5 пунктуационных + 4 грамматические ошибки; </w:t>
            </w:r>
          </w:p>
          <w:p w:rsidR="00F53BA7" w:rsidRDefault="00F53BA7">
            <w:pPr>
              <w:pStyle w:val="Default"/>
              <w:rPr>
                <w:color w:val="auto"/>
              </w:rPr>
            </w:pPr>
            <w:r>
              <w:rPr>
                <w:color w:val="auto"/>
              </w:rPr>
              <w:t xml:space="preserve">• 4 орфографические + 4 пунктуационные + 4 грамматические ошибки </w:t>
            </w:r>
          </w:p>
        </w:tc>
      </w:tr>
      <w:tr w:rsidR="00F53BA7" w:rsidTr="00E80958">
        <w:trPr>
          <w:trHeight w:val="3467"/>
        </w:trPr>
        <w:tc>
          <w:tcPr>
            <w:tcW w:w="1224" w:type="dxa"/>
          </w:tcPr>
          <w:p w:rsidR="00F53BA7" w:rsidRDefault="00F53BA7">
            <w:pPr>
              <w:pStyle w:val="Default"/>
              <w:rPr>
                <w:color w:val="auto"/>
              </w:rPr>
            </w:pPr>
            <w:r>
              <w:rPr>
                <w:color w:val="auto"/>
              </w:rPr>
              <w:t xml:space="preserve">«2» </w:t>
            </w:r>
          </w:p>
        </w:tc>
        <w:tc>
          <w:tcPr>
            <w:tcW w:w="4838" w:type="dxa"/>
          </w:tcPr>
          <w:p w:rsidR="00F53BA7" w:rsidRDefault="00F53BA7">
            <w:pPr>
              <w:pStyle w:val="Default"/>
              <w:rPr>
                <w:color w:val="auto"/>
              </w:rPr>
            </w:pPr>
            <w:r>
              <w:rPr>
                <w:color w:val="auto"/>
              </w:rPr>
              <w:t xml:space="preserve">1. Работа не соответствует заявленной теме. </w:t>
            </w:r>
          </w:p>
          <w:p w:rsidR="00F53BA7" w:rsidRDefault="00F53BA7">
            <w:pPr>
              <w:pStyle w:val="Default"/>
              <w:rPr>
                <w:color w:val="auto"/>
              </w:rPr>
            </w:pPr>
            <w:r>
              <w:rPr>
                <w:color w:val="auto"/>
              </w:rPr>
              <w:t xml:space="preserve">2. Допущено много фактических неточностей. </w:t>
            </w:r>
          </w:p>
          <w:p w:rsidR="00F53BA7" w:rsidRDefault="00F53BA7">
            <w:pPr>
              <w:pStyle w:val="Default"/>
              <w:rPr>
                <w:color w:val="auto"/>
              </w:rPr>
            </w:pPr>
            <w:r>
              <w:rPr>
                <w:color w:val="auto"/>
              </w:rPr>
              <w:t xml:space="preserve">3. Нарушена последовательность изложения мыслей во всех частях работы, отсутствует связь между ними. </w:t>
            </w:r>
          </w:p>
          <w:p w:rsidR="00F53BA7" w:rsidRDefault="00F53BA7">
            <w:pPr>
              <w:pStyle w:val="Default"/>
              <w:rPr>
                <w:color w:val="auto"/>
              </w:rPr>
            </w:pPr>
            <w:r>
              <w:rPr>
                <w:color w:val="auto"/>
              </w:rPr>
              <w:t xml:space="preserve">4. Лексика крайне бедна,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F53BA7" w:rsidRDefault="00F53BA7">
            <w:pPr>
              <w:pStyle w:val="Default"/>
              <w:rPr>
                <w:color w:val="auto"/>
              </w:rPr>
            </w:pPr>
            <w:r>
              <w:rPr>
                <w:color w:val="auto"/>
              </w:rPr>
              <w:t xml:space="preserve">5. Нарушено стилевое единство текста. </w:t>
            </w:r>
          </w:p>
          <w:p w:rsidR="00F53BA7" w:rsidRDefault="00F53BA7">
            <w:pPr>
              <w:pStyle w:val="Default"/>
              <w:rPr>
                <w:color w:val="auto"/>
              </w:rPr>
            </w:pPr>
            <w:r>
              <w:rPr>
                <w:color w:val="auto"/>
              </w:rPr>
              <w:t xml:space="preserve">6. Допущено 6 недочетов в содержании и до 7 речевых недочетов. </w:t>
            </w:r>
          </w:p>
        </w:tc>
        <w:tc>
          <w:tcPr>
            <w:tcW w:w="3792" w:type="dxa"/>
          </w:tcPr>
          <w:p w:rsidR="00F53BA7" w:rsidRDefault="00F53BA7">
            <w:pPr>
              <w:pStyle w:val="Default"/>
              <w:rPr>
                <w:color w:val="auto"/>
              </w:rPr>
            </w:pPr>
          </w:p>
          <w:p w:rsidR="00F53BA7" w:rsidRDefault="00F53BA7" w:rsidP="00F53BA7">
            <w:pPr>
              <w:pStyle w:val="Default"/>
              <w:numPr>
                <w:ilvl w:val="0"/>
                <w:numId w:val="10"/>
              </w:numPr>
              <w:rPr>
                <w:color w:val="auto"/>
              </w:rPr>
            </w:pPr>
            <w:r>
              <w:rPr>
                <w:color w:val="auto"/>
              </w:rPr>
              <w:t xml:space="preserve"> 5 и более грубых орфографических ошибок независимо от количества пунктуационных; </w:t>
            </w:r>
          </w:p>
          <w:p w:rsidR="00F53BA7" w:rsidRDefault="00F53BA7" w:rsidP="00F53BA7">
            <w:pPr>
              <w:pStyle w:val="Default"/>
              <w:numPr>
                <w:ilvl w:val="0"/>
                <w:numId w:val="10"/>
              </w:numPr>
              <w:rPr>
                <w:color w:val="auto"/>
              </w:rPr>
            </w:pPr>
            <w:r>
              <w:rPr>
                <w:color w:val="auto"/>
              </w:rPr>
              <w:t xml:space="preserve"> 8 и более пунктуационных ошибок </w:t>
            </w:r>
            <w:proofErr w:type="gramStart"/>
            <w:r>
              <w:rPr>
                <w:color w:val="auto"/>
              </w:rPr>
              <w:t>не-зависимо</w:t>
            </w:r>
            <w:proofErr w:type="gramEnd"/>
            <w:r>
              <w:rPr>
                <w:color w:val="auto"/>
              </w:rPr>
              <w:t xml:space="preserve"> от количества орфографических. Общее количество орфографических и пунктуационных ошибок более 8 при наличии более 5 грамматических </w:t>
            </w:r>
          </w:p>
          <w:p w:rsidR="00F53BA7" w:rsidRDefault="00F53BA7">
            <w:pPr>
              <w:pStyle w:val="Default"/>
              <w:rPr>
                <w:color w:val="auto"/>
              </w:rPr>
            </w:pPr>
          </w:p>
        </w:tc>
      </w:tr>
    </w:tbl>
    <w:p w:rsidR="00F53BA7" w:rsidRDefault="00F53BA7" w:rsidP="00F53BA7">
      <w:pPr>
        <w:pStyle w:val="Default"/>
        <w:rPr>
          <w:color w:val="auto"/>
        </w:rPr>
      </w:pPr>
    </w:p>
    <w:p w:rsidR="00F53BA7" w:rsidRDefault="00F53BA7" w:rsidP="00E80958">
      <w:pPr>
        <w:pStyle w:val="Default"/>
        <w:jc w:val="both"/>
        <w:rPr>
          <w:color w:val="auto"/>
        </w:rPr>
      </w:pPr>
      <w:r>
        <w:rPr>
          <w:color w:val="auto"/>
        </w:rPr>
        <w:t xml:space="preserve">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 </w:t>
      </w:r>
    </w:p>
    <w:p w:rsidR="00F53BA7" w:rsidRDefault="00F53BA7" w:rsidP="00E80958">
      <w:pPr>
        <w:pStyle w:val="Default"/>
        <w:jc w:val="both"/>
        <w:rPr>
          <w:color w:val="auto"/>
        </w:rPr>
      </w:pPr>
      <w:r>
        <w:rPr>
          <w:color w:val="auto"/>
        </w:rPr>
        <w:t xml:space="preserve">Если объем сочинения в полтора-два раза больше нормы, то при оценке работ следует исходить из нормативов, увеличенных для отметки «4» на одну, а для отметки «3» на две </w:t>
      </w:r>
    </w:p>
    <w:p w:rsidR="00F53BA7" w:rsidRDefault="00F53BA7" w:rsidP="00E80958">
      <w:pPr>
        <w:pStyle w:val="Default"/>
        <w:jc w:val="both"/>
        <w:rPr>
          <w:color w:val="auto"/>
        </w:rPr>
      </w:pPr>
      <w:r>
        <w:rPr>
          <w:color w:val="auto"/>
        </w:rPr>
        <w:t xml:space="preserve">единицы. При выставлении оценки «5» превышение объема сочинения не принимается во внимание. </w:t>
      </w:r>
    </w:p>
    <w:p w:rsidR="00F53BA7" w:rsidRDefault="00F53BA7" w:rsidP="00E80958">
      <w:pPr>
        <w:pStyle w:val="Default"/>
        <w:jc w:val="both"/>
        <w:rPr>
          <w:color w:val="auto"/>
        </w:rPr>
      </w:pPr>
      <w:r>
        <w:rPr>
          <w:color w:val="auto"/>
        </w:rPr>
        <w:t xml:space="preserve">Первая оценка (содержание и речь) не может быть положительной, если не раскрыта тема сочинения, хотя по остальным показателям оно написано удовлетворительно. </w:t>
      </w:r>
    </w:p>
    <w:p w:rsidR="00F53BA7" w:rsidRDefault="00F53BA7" w:rsidP="00E80958">
      <w:pPr>
        <w:pStyle w:val="Default"/>
        <w:jc w:val="both"/>
        <w:rPr>
          <w:color w:val="auto"/>
        </w:rPr>
      </w:pPr>
      <w:r>
        <w:rPr>
          <w:color w:val="auto"/>
        </w:rPr>
        <w:t xml:space="preserve">Критерии оценки итоговых контрольных работ по всем предметам на всех уровнях образования </w:t>
      </w:r>
    </w:p>
    <w:p w:rsidR="00F53BA7" w:rsidRDefault="00F53BA7" w:rsidP="00E80958">
      <w:pPr>
        <w:pStyle w:val="Default"/>
        <w:jc w:val="both"/>
        <w:rPr>
          <w:color w:val="auto"/>
        </w:rPr>
      </w:pPr>
      <w:r>
        <w:rPr>
          <w:color w:val="auto"/>
        </w:rPr>
        <w:t xml:space="preserve">Спецификация итоговой контрольной работы должна содержать: назначение контрольной работы, структуру контрольной работы, распределение заданий контрольной работы по содержанию (с выбором ответа, с кратки ответом, с развернутым ответом), видам умений, способам деятельности, распределение заданий по уровню сложности, систему оценивания выполнения отдельных заданий и контрольной работы в целом, план контрольной работы. Все контрольные работы должны содержать два уровня сложности: необходимы (базовый) и повышенный. </w:t>
      </w:r>
    </w:p>
    <w:p w:rsidR="00F53BA7" w:rsidRDefault="00F53BA7" w:rsidP="00E80958">
      <w:pPr>
        <w:pStyle w:val="Default"/>
        <w:jc w:val="both"/>
        <w:rPr>
          <w:color w:val="auto"/>
        </w:rPr>
      </w:pPr>
      <w:r>
        <w:rPr>
          <w:color w:val="auto"/>
        </w:rPr>
        <w:t xml:space="preserve">Во всех контрольных работах используется </w:t>
      </w:r>
      <w:proofErr w:type="spellStart"/>
      <w:r>
        <w:rPr>
          <w:color w:val="auto"/>
        </w:rPr>
        <w:t>критериальное</w:t>
      </w:r>
      <w:proofErr w:type="spellEnd"/>
      <w:r>
        <w:rPr>
          <w:color w:val="auto"/>
        </w:rPr>
        <w:t xml:space="preserve"> оценивание. Шкала оценивания исходит из всей выполненной работы, а не отдельных её частей. </w:t>
      </w:r>
    </w:p>
    <w:p w:rsidR="00F53BA7" w:rsidRDefault="00F53BA7" w:rsidP="00E80958">
      <w:pPr>
        <w:pStyle w:val="Default"/>
        <w:jc w:val="both"/>
        <w:rPr>
          <w:color w:val="auto"/>
        </w:rPr>
      </w:pPr>
      <w:r>
        <w:rPr>
          <w:color w:val="auto"/>
        </w:rPr>
        <w:t>Отметка «5» -</w:t>
      </w:r>
      <w:r w:rsidR="00E80958">
        <w:rPr>
          <w:color w:val="auto"/>
        </w:rPr>
        <w:t xml:space="preserve"> 81-100%, «4» - 61-80%, «3» - 35-60</w:t>
      </w:r>
      <w:r>
        <w:rPr>
          <w:color w:val="auto"/>
        </w:rPr>
        <w:t xml:space="preserve">%, «2» - 0-34%. </w:t>
      </w:r>
    </w:p>
    <w:p w:rsidR="00F53BA7" w:rsidRDefault="00F53BA7" w:rsidP="00E80958">
      <w:pPr>
        <w:pStyle w:val="Default"/>
        <w:jc w:val="both"/>
        <w:rPr>
          <w:color w:val="auto"/>
        </w:rPr>
      </w:pPr>
      <w:r>
        <w:rPr>
          <w:color w:val="auto"/>
        </w:rPr>
        <w:lastRenderedPageBreak/>
        <w:t xml:space="preserve">Критериями оценивания устного ответа могут быть: </w:t>
      </w:r>
    </w:p>
    <w:p w:rsidR="00F53BA7" w:rsidRDefault="00F53BA7" w:rsidP="00E80958">
      <w:pPr>
        <w:pStyle w:val="Default"/>
        <w:numPr>
          <w:ilvl w:val="0"/>
          <w:numId w:val="11"/>
        </w:numPr>
        <w:jc w:val="both"/>
        <w:rPr>
          <w:color w:val="auto"/>
        </w:rPr>
      </w:pPr>
      <w:r>
        <w:rPr>
          <w:color w:val="auto"/>
        </w:rPr>
        <w:t xml:space="preserve">1. Логика при изложении содержания ответа на вопрос, выявленные знания соответствуют объему и глубине их раскрытия в учебнике. </w:t>
      </w:r>
    </w:p>
    <w:p w:rsidR="00F53BA7" w:rsidRDefault="00F53BA7" w:rsidP="00E80958">
      <w:pPr>
        <w:pStyle w:val="Default"/>
        <w:numPr>
          <w:ilvl w:val="0"/>
          <w:numId w:val="11"/>
        </w:numPr>
        <w:jc w:val="both"/>
        <w:rPr>
          <w:color w:val="auto"/>
        </w:rPr>
      </w:pPr>
      <w:r>
        <w:rPr>
          <w:color w:val="auto"/>
        </w:rPr>
        <w:t xml:space="preserve">2. Использование научной терминологии в контексте ответа. </w:t>
      </w:r>
    </w:p>
    <w:p w:rsidR="00F53BA7" w:rsidRDefault="00F53BA7" w:rsidP="00E80958">
      <w:pPr>
        <w:pStyle w:val="Default"/>
        <w:numPr>
          <w:ilvl w:val="0"/>
          <w:numId w:val="11"/>
        </w:numPr>
        <w:jc w:val="both"/>
        <w:rPr>
          <w:color w:val="auto"/>
        </w:rPr>
      </w:pPr>
      <w:r>
        <w:rPr>
          <w:color w:val="auto"/>
        </w:rPr>
        <w:t xml:space="preserve">3. Объяснение причинно-следственных и функциональных связей. </w:t>
      </w:r>
    </w:p>
    <w:p w:rsidR="00F53BA7" w:rsidRDefault="00F53BA7" w:rsidP="00E80958">
      <w:pPr>
        <w:pStyle w:val="Default"/>
        <w:numPr>
          <w:ilvl w:val="0"/>
          <w:numId w:val="11"/>
        </w:numPr>
        <w:jc w:val="both"/>
        <w:rPr>
          <w:color w:val="auto"/>
        </w:rPr>
      </w:pPr>
      <w:r>
        <w:rPr>
          <w:color w:val="auto"/>
        </w:rPr>
        <w:t xml:space="preserve">4. Умение оценивать действия субъектов социальной жизни, формулировать собственные суждения и аргументы по определенным проблемам. </w:t>
      </w:r>
    </w:p>
    <w:p w:rsidR="00F53BA7" w:rsidRDefault="00F53BA7" w:rsidP="00E80958">
      <w:pPr>
        <w:pStyle w:val="Default"/>
        <w:numPr>
          <w:ilvl w:val="0"/>
          <w:numId w:val="11"/>
        </w:numPr>
        <w:jc w:val="both"/>
        <w:rPr>
          <w:color w:val="auto"/>
        </w:rPr>
      </w:pPr>
      <w:r>
        <w:rPr>
          <w:color w:val="auto"/>
        </w:rPr>
        <w:t xml:space="preserve">5. Эмоциональное богатство речи, образное и яркое выражение мыслей. </w:t>
      </w:r>
    </w:p>
    <w:p w:rsidR="00F53BA7" w:rsidRDefault="00F53BA7" w:rsidP="00F53BA7">
      <w:pPr>
        <w:pStyle w:val="Default"/>
        <w:rPr>
          <w:color w:val="auto"/>
        </w:rPr>
      </w:pPr>
    </w:p>
    <w:p w:rsidR="00F53BA7" w:rsidRPr="00857CF1" w:rsidRDefault="00F53BA7" w:rsidP="00E80958">
      <w:pPr>
        <w:pStyle w:val="Default"/>
        <w:jc w:val="both"/>
        <w:rPr>
          <w:b/>
          <w:color w:val="auto"/>
        </w:rPr>
      </w:pPr>
      <w:r w:rsidRPr="00857CF1">
        <w:rPr>
          <w:b/>
          <w:color w:val="auto"/>
        </w:rPr>
        <w:t xml:space="preserve">Критериями оценки выполнения практических (лабораторных) работ, опытов по предметам могут быть: </w:t>
      </w:r>
    </w:p>
    <w:p w:rsidR="00F53BA7" w:rsidRDefault="00F53BA7" w:rsidP="00E80958">
      <w:pPr>
        <w:pStyle w:val="Default"/>
        <w:numPr>
          <w:ilvl w:val="0"/>
          <w:numId w:val="12"/>
        </w:numPr>
        <w:jc w:val="both"/>
        <w:rPr>
          <w:color w:val="auto"/>
        </w:rPr>
      </w:pPr>
      <w:r>
        <w:rPr>
          <w:color w:val="auto"/>
        </w:rPr>
        <w:t xml:space="preserve">1. Правильно определил цель опыта. </w:t>
      </w:r>
    </w:p>
    <w:p w:rsidR="00F53BA7" w:rsidRDefault="00F53BA7" w:rsidP="00E80958">
      <w:pPr>
        <w:pStyle w:val="Default"/>
        <w:numPr>
          <w:ilvl w:val="0"/>
          <w:numId w:val="12"/>
        </w:numPr>
        <w:jc w:val="both"/>
        <w:rPr>
          <w:color w:val="auto"/>
        </w:rPr>
      </w:pPr>
      <w:r>
        <w:rPr>
          <w:color w:val="auto"/>
        </w:rPr>
        <w:t xml:space="preserve">2. Выполнил работу в полном объеме с соблюдением необходимой последовательности проведения опытов и измерений. </w:t>
      </w:r>
    </w:p>
    <w:p w:rsidR="00F53BA7" w:rsidRDefault="00F53BA7" w:rsidP="00E80958">
      <w:pPr>
        <w:pStyle w:val="Default"/>
        <w:numPr>
          <w:ilvl w:val="0"/>
          <w:numId w:val="12"/>
        </w:numPr>
        <w:jc w:val="both"/>
        <w:rPr>
          <w:color w:val="auto"/>
        </w:rPr>
      </w:pPr>
      <w:r>
        <w:rPr>
          <w:color w:val="auto"/>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F53BA7" w:rsidRDefault="00F53BA7" w:rsidP="00E80958">
      <w:pPr>
        <w:pStyle w:val="Default"/>
        <w:numPr>
          <w:ilvl w:val="0"/>
          <w:numId w:val="12"/>
        </w:numPr>
        <w:jc w:val="both"/>
        <w:rPr>
          <w:color w:val="auto"/>
        </w:rPr>
      </w:pPr>
      <w:r>
        <w:rPr>
          <w:color w:val="auto"/>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F53BA7" w:rsidRDefault="00F53BA7" w:rsidP="00E80958">
      <w:pPr>
        <w:pStyle w:val="Default"/>
        <w:numPr>
          <w:ilvl w:val="0"/>
          <w:numId w:val="12"/>
        </w:numPr>
        <w:jc w:val="both"/>
        <w:rPr>
          <w:color w:val="auto"/>
        </w:rPr>
      </w:pPr>
      <w:r>
        <w:rPr>
          <w:color w:val="auto"/>
        </w:rPr>
        <w:t xml:space="preserve">5. Правильно выполнил анализ погрешностей. </w:t>
      </w:r>
    </w:p>
    <w:p w:rsidR="00F53BA7" w:rsidRDefault="00F53BA7" w:rsidP="00E80958">
      <w:pPr>
        <w:pStyle w:val="Default"/>
        <w:numPr>
          <w:ilvl w:val="0"/>
          <w:numId w:val="12"/>
        </w:numPr>
        <w:jc w:val="both"/>
        <w:rPr>
          <w:color w:val="auto"/>
        </w:rPr>
      </w:pPr>
      <w:r>
        <w:rPr>
          <w:color w:val="auto"/>
        </w:rPr>
        <w:t xml:space="preserve">6. Проявляет организационно-трудовые умения (поддерживает чистоту рабочего места и порядок на столе, экономно использует расходные материалы). </w:t>
      </w:r>
    </w:p>
    <w:p w:rsidR="00F53BA7" w:rsidRDefault="00F53BA7" w:rsidP="00E80958">
      <w:pPr>
        <w:pStyle w:val="Default"/>
        <w:numPr>
          <w:ilvl w:val="0"/>
          <w:numId w:val="12"/>
        </w:numPr>
        <w:jc w:val="both"/>
        <w:rPr>
          <w:color w:val="auto"/>
        </w:rPr>
      </w:pPr>
      <w:r>
        <w:rPr>
          <w:color w:val="auto"/>
        </w:rPr>
        <w:t xml:space="preserve">7. Эксперимент осуществляет по плану с учетом техники безопасности и правил работы с материалами и оборудованием. </w:t>
      </w:r>
    </w:p>
    <w:p w:rsidR="00F53BA7" w:rsidRDefault="00F53BA7" w:rsidP="00F53BA7">
      <w:pPr>
        <w:pStyle w:val="Default"/>
        <w:rPr>
          <w:color w:val="auto"/>
        </w:rPr>
      </w:pPr>
    </w:p>
    <w:p w:rsidR="00D0540E" w:rsidRDefault="00D0540E" w:rsidP="00D0540E">
      <w:pPr>
        <w:pStyle w:val="Default"/>
        <w:jc w:val="both"/>
        <w:rPr>
          <w:b/>
          <w:color w:val="auto"/>
        </w:rPr>
      </w:pPr>
      <w:r>
        <w:rPr>
          <w:b/>
          <w:color w:val="auto"/>
        </w:rPr>
        <w:t>Итоговая аттестация прохождения программы курса, факультатива</w:t>
      </w:r>
    </w:p>
    <w:p w:rsidR="00D0540E" w:rsidRPr="00837B60" w:rsidRDefault="00D0540E" w:rsidP="00D0540E">
      <w:pPr>
        <w:pStyle w:val="Default"/>
        <w:jc w:val="both"/>
        <w:rPr>
          <w:b/>
          <w:color w:val="auto"/>
        </w:rPr>
      </w:pPr>
      <w:r w:rsidRPr="00837B60">
        <w:rPr>
          <w:color w:val="auto"/>
        </w:rPr>
        <w:t>Итогом прохождения программы курса</w:t>
      </w:r>
      <w:r w:rsidR="000E2FB9">
        <w:rPr>
          <w:color w:val="auto"/>
        </w:rPr>
        <w:t>, факультатива</w:t>
      </w:r>
      <w:r w:rsidRPr="00837B60">
        <w:rPr>
          <w:color w:val="auto"/>
        </w:rPr>
        <w:t xml:space="preserve"> </w:t>
      </w:r>
      <w:r>
        <w:rPr>
          <w:color w:val="auto"/>
        </w:rPr>
        <w:t xml:space="preserve">является проект или исследовательская работа, а также их защита. Оценивается прохождение данного курса по системе зачет/незачет. </w:t>
      </w:r>
    </w:p>
    <w:p w:rsidR="00D0540E" w:rsidRDefault="00D0540E" w:rsidP="00D0540E">
      <w:pPr>
        <w:pStyle w:val="Default"/>
        <w:jc w:val="both"/>
        <w:rPr>
          <w:color w:val="auto"/>
        </w:rPr>
      </w:pPr>
      <w:r>
        <w:rPr>
          <w:color w:val="auto"/>
        </w:rPr>
        <w:t>Выполнение проекта «0» - «4» балла – незачет</w:t>
      </w:r>
    </w:p>
    <w:p w:rsidR="00D0540E" w:rsidRDefault="00D0540E" w:rsidP="00D0540E">
      <w:pPr>
        <w:pStyle w:val="Default"/>
        <w:jc w:val="both"/>
        <w:rPr>
          <w:color w:val="auto"/>
        </w:rPr>
      </w:pPr>
      <w:r>
        <w:rPr>
          <w:color w:val="auto"/>
        </w:rPr>
        <w:t xml:space="preserve">                                     «5» - «10» баллов – зачет.</w:t>
      </w:r>
    </w:p>
    <w:p w:rsidR="00D0540E" w:rsidRDefault="00D0540E" w:rsidP="00D0540E">
      <w:pPr>
        <w:pStyle w:val="Default"/>
        <w:jc w:val="both"/>
        <w:rPr>
          <w:color w:val="auto"/>
        </w:rPr>
      </w:pPr>
      <w:r>
        <w:rPr>
          <w:color w:val="auto"/>
        </w:rPr>
        <w:t>Выполнение исследовательской работы «0» - «10» баллов– незачет</w:t>
      </w:r>
    </w:p>
    <w:p w:rsidR="00846588" w:rsidRDefault="00D0540E" w:rsidP="00846588">
      <w:pPr>
        <w:pStyle w:val="Default"/>
        <w:jc w:val="both"/>
        <w:rPr>
          <w:color w:val="auto"/>
        </w:rPr>
      </w:pPr>
      <w:r>
        <w:rPr>
          <w:color w:val="auto"/>
        </w:rPr>
        <w:t xml:space="preserve">                                                                     «11» - «36» баллов – зачет.</w:t>
      </w:r>
    </w:p>
    <w:p w:rsidR="00846588" w:rsidRDefault="00F62923" w:rsidP="00846588">
      <w:pPr>
        <w:pStyle w:val="Default"/>
        <w:jc w:val="both"/>
        <w:rPr>
          <w:b/>
        </w:rPr>
      </w:pPr>
      <w:r w:rsidRPr="00846588">
        <w:rPr>
          <w:b/>
        </w:rPr>
        <w:t xml:space="preserve">Критерии оценки </w:t>
      </w:r>
      <w:r w:rsidR="00846588">
        <w:rPr>
          <w:b/>
        </w:rPr>
        <w:t xml:space="preserve">подготовки и </w:t>
      </w:r>
      <w:r w:rsidRPr="00846588">
        <w:rPr>
          <w:b/>
        </w:rPr>
        <w:t xml:space="preserve">защиты проекта: </w:t>
      </w:r>
    </w:p>
    <w:p w:rsidR="00846588" w:rsidRPr="00846588" w:rsidRDefault="00846588" w:rsidP="00846588">
      <w:pPr>
        <w:pStyle w:val="Default"/>
        <w:jc w:val="both"/>
      </w:pPr>
      <w:r w:rsidRPr="00846588">
        <w:t xml:space="preserve">        I. Критерии оценки отдельных этапов выполнения проекта:    </w:t>
      </w:r>
    </w:p>
    <w:p w:rsidR="00846588" w:rsidRPr="00846588" w:rsidRDefault="00846588" w:rsidP="00846588">
      <w:pPr>
        <w:pStyle w:val="Default"/>
        <w:jc w:val="both"/>
      </w:pPr>
      <w:r w:rsidRPr="00846588">
        <w:t xml:space="preserve"> 1.1.Выбор темы.  </w:t>
      </w:r>
    </w:p>
    <w:p w:rsidR="00846588" w:rsidRPr="00846588" w:rsidRDefault="00846588" w:rsidP="00846588">
      <w:pPr>
        <w:pStyle w:val="Default"/>
        <w:jc w:val="both"/>
      </w:pPr>
      <w:r w:rsidRPr="00846588">
        <w:t xml:space="preserve">        При выборе темы учитывается:  </w:t>
      </w:r>
    </w:p>
    <w:p w:rsidR="00846588" w:rsidRPr="00846588" w:rsidRDefault="00846588" w:rsidP="00846588">
      <w:pPr>
        <w:pStyle w:val="Default"/>
        <w:jc w:val="both"/>
      </w:pPr>
      <w:r w:rsidRPr="00846588">
        <w:t xml:space="preserve">        •       Актуальность  и важность темы;  </w:t>
      </w:r>
    </w:p>
    <w:p w:rsidR="00846588" w:rsidRPr="00846588" w:rsidRDefault="00846588" w:rsidP="00846588">
      <w:pPr>
        <w:pStyle w:val="Default"/>
        <w:jc w:val="both"/>
      </w:pPr>
      <w:r w:rsidRPr="00846588">
        <w:t xml:space="preserve">        •       Научно-теоретическое и практическое значение;  </w:t>
      </w:r>
    </w:p>
    <w:p w:rsidR="00846588" w:rsidRPr="00846588" w:rsidRDefault="00846588" w:rsidP="00846588">
      <w:pPr>
        <w:pStyle w:val="Default"/>
        <w:jc w:val="both"/>
      </w:pPr>
      <w:r w:rsidRPr="00846588">
        <w:t xml:space="preserve">        •       Степень освещенности данного вопроса в литературе.  </w:t>
      </w:r>
    </w:p>
    <w:p w:rsidR="00846588" w:rsidRPr="00846588" w:rsidRDefault="00846588" w:rsidP="00846588">
      <w:pPr>
        <w:pStyle w:val="Default"/>
        <w:jc w:val="both"/>
      </w:pPr>
      <w:r w:rsidRPr="00846588">
        <w:t xml:space="preserve">        Актуальность     темы     определяется     тем,   отвечает    ли   она   проблемам      развития    и  совершенствования процесса обучения.  </w:t>
      </w:r>
    </w:p>
    <w:p w:rsidR="00846588" w:rsidRPr="00846588" w:rsidRDefault="00846588" w:rsidP="00846588">
      <w:pPr>
        <w:pStyle w:val="Default"/>
        <w:jc w:val="both"/>
      </w:pPr>
      <w:r w:rsidRPr="00846588">
        <w:t xml:space="preserve">        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2E23B8" w:rsidRDefault="00846588" w:rsidP="00846588">
      <w:pPr>
        <w:pStyle w:val="Default"/>
        <w:jc w:val="both"/>
      </w:pPr>
      <w:r w:rsidRPr="00846588">
        <w:t xml:space="preserve">        1.2.</w:t>
      </w:r>
      <w:r>
        <w:t xml:space="preserve"> </w:t>
      </w:r>
      <w:r w:rsidRPr="00846588">
        <w:t xml:space="preserve">Целеполагание, формулировка задач, которые следует решить;     </w:t>
      </w:r>
    </w:p>
    <w:p w:rsidR="00846588" w:rsidRPr="00846588" w:rsidRDefault="00846588" w:rsidP="00846588">
      <w:pPr>
        <w:pStyle w:val="Default"/>
        <w:jc w:val="both"/>
      </w:pPr>
      <w:r w:rsidRPr="00846588">
        <w:t xml:space="preserve">       Цели должны быть ясными, четко сформулированными и реальными, т.е. достижимыми.  </w:t>
      </w:r>
    </w:p>
    <w:p w:rsidR="00846588" w:rsidRPr="00846588" w:rsidRDefault="00846588" w:rsidP="00846588">
      <w:pPr>
        <w:pStyle w:val="Default"/>
        <w:jc w:val="both"/>
      </w:pPr>
      <w:r w:rsidRPr="00846588">
        <w:t xml:space="preserve">        1.3.</w:t>
      </w:r>
      <w:r>
        <w:t xml:space="preserve"> </w:t>
      </w:r>
      <w:r w:rsidRPr="00846588">
        <w:t xml:space="preserve">Выбор средств и методов, адекватных поставленным целям;   </w:t>
      </w:r>
    </w:p>
    <w:p w:rsidR="00846588" w:rsidRPr="00846588" w:rsidRDefault="00846588" w:rsidP="00846588">
      <w:pPr>
        <w:pStyle w:val="Default"/>
        <w:jc w:val="both"/>
      </w:pPr>
      <w:r w:rsidRPr="00846588">
        <w:t xml:space="preserve">        1.4.</w:t>
      </w:r>
      <w:r>
        <w:t xml:space="preserve"> </w:t>
      </w:r>
      <w:r w:rsidRPr="00846588">
        <w:t xml:space="preserve">Планирование, определение последовательности и сроков работ;   </w:t>
      </w:r>
    </w:p>
    <w:p w:rsidR="00846588" w:rsidRPr="00846588" w:rsidRDefault="00846588" w:rsidP="00846588">
      <w:pPr>
        <w:pStyle w:val="Default"/>
        <w:jc w:val="both"/>
      </w:pPr>
      <w:r w:rsidRPr="00846588">
        <w:t xml:space="preserve">        1.5.</w:t>
      </w:r>
      <w:r>
        <w:t xml:space="preserve"> </w:t>
      </w:r>
      <w:r w:rsidRPr="00846588">
        <w:t xml:space="preserve">Проведение проектных работ или исследования;   </w:t>
      </w:r>
    </w:p>
    <w:p w:rsidR="00846588" w:rsidRPr="00846588" w:rsidRDefault="00846588" w:rsidP="00846588">
      <w:pPr>
        <w:pStyle w:val="Default"/>
        <w:jc w:val="both"/>
      </w:pPr>
      <w:r w:rsidRPr="00846588">
        <w:lastRenderedPageBreak/>
        <w:t xml:space="preserve">        Излагая  конкретные  данные,  нужно  доказывать и показывать, как они были получены,  проверены, уточнены, чтобы изложение было достоверным.  </w:t>
      </w:r>
    </w:p>
    <w:p w:rsidR="00846588" w:rsidRPr="00846588" w:rsidRDefault="00846588" w:rsidP="00846588">
      <w:pPr>
        <w:pStyle w:val="Default"/>
        <w:jc w:val="both"/>
      </w:pPr>
      <w:r w:rsidRPr="00846588">
        <w:t xml:space="preserve">        Изложение мысли должно быть понятным, правильно сформулированным и показывать  то, что было открыто или выявлено автором исследования.  </w:t>
      </w:r>
    </w:p>
    <w:p w:rsidR="00846588" w:rsidRPr="00846588" w:rsidRDefault="00846588" w:rsidP="00846588">
      <w:pPr>
        <w:pStyle w:val="Default"/>
        <w:jc w:val="both"/>
      </w:pPr>
      <w:r w:rsidRPr="00846588">
        <w:t xml:space="preserve">        1.6.</w:t>
      </w:r>
      <w:r>
        <w:t xml:space="preserve"> </w:t>
      </w:r>
      <w:r w:rsidRPr="00846588">
        <w:t xml:space="preserve">Оформление  результатов  работ  в  соответствии  с  замыслом  проекта или  целями  исследования;  </w:t>
      </w:r>
    </w:p>
    <w:p w:rsidR="00846588" w:rsidRPr="00846588" w:rsidRDefault="00846588" w:rsidP="00846588">
      <w:pPr>
        <w:pStyle w:val="Default"/>
        <w:jc w:val="both"/>
      </w:pPr>
      <w:r w:rsidRPr="00846588">
        <w:t xml:space="preserve">        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846588" w:rsidRPr="00846588" w:rsidRDefault="00846588" w:rsidP="00846588">
      <w:pPr>
        <w:pStyle w:val="Default"/>
        <w:jc w:val="both"/>
      </w:pPr>
      <w:r w:rsidRPr="00846588">
        <w:t xml:space="preserve">        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846588" w:rsidRPr="00846588" w:rsidRDefault="00846588" w:rsidP="00846588">
      <w:pPr>
        <w:pStyle w:val="Default"/>
        <w:jc w:val="both"/>
      </w:pPr>
      <w:r w:rsidRPr="00846588">
        <w:t xml:space="preserve">        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  </w:t>
      </w:r>
    </w:p>
    <w:p w:rsidR="00846588" w:rsidRPr="00846588" w:rsidRDefault="00846588" w:rsidP="00846588">
      <w:pPr>
        <w:pStyle w:val="Default"/>
        <w:jc w:val="both"/>
      </w:pPr>
      <w:r>
        <w:t xml:space="preserve"> 2. </w:t>
      </w:r>
      <w:r w:rsidRPr="00846588">
        <w:t xml:space="preserve">Представление результатов в соответствующем использованию виде;  </w:t>
      </w:r>
    </w:p>
    <w:p w:rsidR="00846588" w:rsidRPr="00846588" w:rsidRDefault="00846588" w:rsidP="00846588">
      <w:pPr>
        <w:pStyle w:val="Default"/>
        <w:jc w:val="both"/>
      </w:pPr>
      <w:r>
        <w:t xml:space="preserve"> 3. </w:t>
      </w:r>
      <w:r w:rsidRPr="00846588">
        <w:t xml:space="preserve"> Компетенция в выбранной сфере исследования, творческая активность;  </w:t>
      </w:r>
    </w:p>
    <w:p w:rsidR="00846588" w:rsidRPr="00846588" w:rsidRDefault="00846588" w:rsidP="00846588">
      <w:pPr>
        <w:pStyle w:val="Default"/>
        <w:jc w:val="both"/>
      </w:pPr>
      <w:r>
        <w:t xml:space="preserve"> 4. </w:t>
      </w:r>
      <w:r w:rsidRPr="00846588">
        <w:t xml:space="preserve"> Собранность, аккуратность, целеустремленность, высокая мотивация.   </w:t>
      </w:r>
    </w:p>
    <w:p w:rsidR="00846588" w:rsidRPr="00846588" w:rsidRDefault="00846588" w:rsidP="00846588">
      <w:pPr>
        <w:pStyle w:val="Default"/>
        <w:jc w:val="both"/>
      </w:pPr>
      <w:r w:rsidRPr="00846588">
        <w:t xml:space="preserve">        Оценка  содержательной части проекта в баллах:  </w:t>
      </w:r>
    </w:p>
    <w:p w:rsidR="00846588" w:rsidRPr="00846588" w:rsidRDefault="00846588" w:rsidP="00846588">
      <w:pPr>
        <w:pStyle w:val="Default"/>
        <w:jc w:val="both"/>
      </w:pPr>
      <w:r w:rsidRPr="00846588">
        <w:t xml:space="preserve">        •       2   балла   -   Ярко   выраженные   положительные  стороны  работы  во  всех  ее  составных частях; (отдельно за каждый из девяти представленных выше критериев).  </w:t>
      </w:r>
    </w:p>
    <w:p w:rsidR="00846588" w:rsidRPr="00846588" w:rsidRDefault="00846588" w:rsidP="00846588">
      <w:pPr>
        <w:pStyle w:val="Default"/>
        <w:jc w:val="both"/>
      </w:pPr>
      <w:r w:rsidRPr="00846588">
        <w:t xml:space="preserve">        •    1 балл – имеют место;  </w:t>
      </w:r>
    </w:p>
    <w:p w:rsidR="00846588" w:rsidRPr="00846588" w:rsidRDefault="00846588" w:rsidP="00846588">
      <w:pPr>
        <w:pStyle w:val="Default"/>
        <w:jc w:val="both"/>
      </w:pPr>
      <w:r w:rsidRPr="00846588">
        <w:t xml:space="preserve">        •       0 баллов – отсутствуют.  </w:t>
      </w:r>
    </w:p>
    <w:p w:rsidR="00F62923" w:rsidRPr="00846588" w:rsidRDefault="00846588" w:rsidP="00846588">
      <w:pPr>
        <w:pStyle w:val="Default"/>
        <w:jc w:val="both"/>
        <w:rPr>
          <w:color w:val="auto"/>
        </w:rPr>
      </w:pPr>
      <w:r w:rsidRPr="00846588">
        <w:t xml:space="preserve">        Итого 18 баллов - максимальное число за всю содержательную часть проекта.   </w:t>
      </w:r>
      <w:r w:rsidR="00F62923" w:rsidRPr="00846588">
        <w:t xml:space="preserve"> </w:t>
      </w:r>
      <w:r w:rsidR="00F62923" w:rsidRPr="00846588">
        <w:cr/>
      </w:r>
      <w:r w:rsidRPr="00846588">
        <w:rPr>
          <w:b/>
          <w:color w:val="auto"/>
        </w:rPr>
        <w:t xml:space="preserve"> </w:t>
      </w:r>
      <w:r w:rsidRPr="00846588">
        <w:rPr>
          <w:b/>
        </w:rPr>
        <w:t>Критерии оценки</w:t>
      </w:r>
      <w:r>
        <w:rPr>
          <w:b/>
        </w:rPr>
        <w:t xml:space="preserve"> защиты проекта</w:t>
      </w:r>
    </w:p>
    <w:tbl>
      <w:tblPr>
        <w:tblStyle w:val="a3"/>
        <w:tblW w:w="0" w:type="auto"/>
        <w:tblLook w:val="04A0" w:firstRow="1" w:lastRow="0" w:firstColumn="1" w:lastColumn="0" w:noHBand="0" w:noVBand="1"/>
      </w:tblPr>
      <w:tblGrid>
        <w:gridCol w:w="664"/>
        <w:gridCol w:w="2256"/>
        <w:gridCol w:w="6934"/>
      </w:tblGrid>
      <w:tr w:rsidR="00F62923" w:rsidRPr="00F62923" w:rsidTr="000B7B50">
        <w:tc>
          <w:tcPr>
            <w:tcW w:w="675"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 xml:space="preserve">№ </w:t>
            </w:r>
            <w:proofErr w:type="gramStart"/>
            <w:r w:rsidRPr="00F62923">
              <w:rPr>
                <w:rFonts w:ascii="Times New Roman" w:hAnsi="Times New Roman" w:cs="Times New Roman"/>
                <w:sz w:val="24"/>
                <w:szCs w:val="24"/>
              </w:rPr>
              <w:t>п</w:t>
            </w:r>
            <w:proofErr w:type="gramEnd"/>
            <w:r w:rsidRPr="00F62923">
              <w:rPr>
                <w:rFonts w:ascii="Times New Roman" w:hAnsi="Times New Roman" w:cs="Times New Roman"/>
                <w:sz w:val="24"/>
                <w:szCs w:val="24"/>
              </w:rPr>
              <w:t>/п</w:t>
            </w:r>
          </w:p>
        </w:tc>
        <w:tc>
          <w:tcPr>
            <w:tcW w:w="1560"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Критерий</w:t>
            </w:r>
          </w:p>
        </w:tc>
        <w:tc>
          <w:tcPr>
            <w:tcW w:w="7336"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Оценка (в баллах)</w:t>
            </w:r>
          </w:p>
        </w:tc>
      </w:tr>
      <w:tr w:rsidR="00F62923" w:rsidRPr="00F62923" w:rsidTr="000B7B50">
        <w:tc>
          <w:tcPr>
            <w:tcW w:w="675"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1.</w:t>
            </w:r>
          </w:p>
        </w:tc>
        <w:tc>
          <w:tcPr>
            <w:tcW w:w="1560"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Качество доклада</w:t>
            </w:r>
          </w:p>
        </w:tc>
        <w:tc>
          <w:tcPr>
            <w:tcW w:w="7336"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1 – доклад зачитывается</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2 – доклад пересказывается, но не объяснена суть работы</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3 – доклад пересказывается, суть работы объяснена</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4 – кроме хорошего доклада владение иллюстративным материалом</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5 – доклад производит очень хорошее впечатление</w:t>
            </w:r>
          </w:p>
        </w:tc>
      </w:tr>
      <w:tr w:rsidR="00F62923" w:rsidRPr="00F62923" w:rsidTr="000B7B50">
        <w:tc>
          <w:tcPr>
            <w:tcW w:w="675"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2.</w:t>
            </w:r>
          </w:p>
        </w:tc>
        <w:tc>
          <w:tcPr>
            <w:tcW w:w="1560"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Качество ответов на вопросы</w:t>
            </w:r>
          </w:p>
        </w:tc>
        <w:tc>
          <w:tcPr>
            <w:tcW w:w="7336"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1 – нет четкости ответов на большинство вопросов</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2 – ответы на большинство вопросов</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3 – ответы на все вопросы убедительно, аргументировано</w:t>
            </w:r>
          </w:p>
        </w:tc>
      </w:tr>
      <w:tr w:rsidR="00F62923" w:rsidRPr="00F62923" w:rsidTr="000B7B50">
        <w:tc>
          <w:tcPr>
            <w:tcW w:w="675"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3.</w:t>
            </w:r>
          </w:p>
        </w:tc>
        <w:tc>
          <w:tcPr>
            <w:tcW w:w="1560"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Использование демонстрационного материала</w:t>
            </w:r>
          </w:p>
        </w:tc>
        <w:tc>
          <w:tcPr>
            <w:tcW w:w="7336"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1 – представленный демонстрационный материал не используется в докладе</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2 – представленный демонстрационный материал  используется в докладе</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3 - представленный демонстрационный материал  используется в докладе, информативен, автор свободно в нем ориентируется</w:t>
            </w:r>
          </w:p>
        </w:tc>
      </w:tr>
      <w:tr w:rsidR="00F62923" w:rsidRPr="00F62923" w:rsidTr="000B7B50">
        <w:tc>
          <w:tcPr>
            <w:tcW w:w="675"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4.</w:t>
            </w:r>
          </w:p>
        </w:tc>
        <w:tc>
          <w:tcPr>
            <w:tcW w:w="1560"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Оформление демонстрационного материала</w:t>
            </w:r>
          </w:p>
        </w:tc>
        <w:tc>
          <w:tcPr>
            <w:tcW w:w="7336" w:type="dxa"/>
          </w:tcPr>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 xml:space="preserve">1 - представлен плохо оформленный демонстрационный материал </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2 – демонстрационный материал хорошо оформлен. Но есть отдельные претензии</w:t>
            </w:r>
          </w:p>
          <w:p w:rsidR="00F62923" w:rsidRPr="00F62923" w:rsidRDefault="00F62923" w:rsidP="000B7B50">
            <w:pPr>
              <w:spacing w:line="16" w:lineRule="atLeast"/>
              <w:jc w:val="both"/>
              <w:rPr>
                <w:rFonts w:ascii="Times New Roman" w:hAnsi="Times New Roman" w:cs="Times New Roman"/>
                <w:sz w:val="24"/>
                <w:szCs w:val="24"/>
              </w:rPr>
            </w:pPr>
            <w:r w:rsidRPr="00F62923">
              <w:rPr>
                <w:rFonts w:ascii="Times New Roman" w:hAnsi="Times New Roman" w:cs="Times New Roman"/>
                <w:sz w:val="24"/>
                <w:szCs w:val="24"/>
              </w:rPr>
              <w:t>3 – к демонстрационному материалу нет претензий</w:t>
            </w:r>
          </w:p>
        </w:tc>
      </w:tr>
    </w:tbl>
    <w:p w:rsidR="00846588" w:rsidRPr="00846588" w:rsidRDefault="00F62923" w:rsidP="00846588">
      <w:pPr>
        <w:spacing w:line="16" w:lineRule="atLeast"/>
        <w:jc w:val="both"/>
        <w:rPr>
          <w:rFonts w:ascii="Times New Roman" w:hAnsi="Times New Roman" w:cs="Times New Roman"/>
          <w:b/>
          <w:i/>
          <w:sz w:val="24"/>
          <w:szCs w:val="24"/>
        </w:rPr>
      </w:pPr>
      <w:r w:rsidRPr="00F62923">
        <w:rPr>
          <w:rFonts w:ascii="Times New Roman" w:hAnsi="Times New Roman" w:cs="Times New Roman"/>
          <w:i/>
          <w:sz w:val="24"/>
          <w:szCs w:val="24"/>
        </w:rPr>
        <w:t xml:space="preserve">          Итого максимальный балл за защиту </w:t>
      </w:r>
      <w:proofErr w:type="gramStart"/>
      <w:r w:rsidRPr="00F62923">
        <w:rPr>
          <w:rFonts w:ascii="Times New Roman" w:hAnsi="Times New Roman" w:cs="Times New Roman"/>
          <w:i/>
          <w:sz w:val="24"/>
          <w:szCs w:val="24"/>
        </w:rPr>
        <w:t>индивидуального проекта</w:t>
      </w:r>
      <w:proofErr w:type="gramEnd"/>
      <w:r w:rsidRPr="00F62923">
        <w:rPr>
          <w:rFonts w:ascii="Times New Roman" w:hAnsi="Times New Roman" w:cs="Times New Roman"/>
          <w:i/>
          <w:sz w:val="24"/>
          <w:szCs w:val="24"/>
        </w:rPr>
        <w:t xml:space="preserve"> составляет 14 баллов.   </w:t>
      </w:r>
      <w:r w:rsidRPr="00F62923">
        <w:rPr>
          <w:rFonts w:ascii="Times New Roman" w:hAnsi="Times New Roman" w:cs="Times New Roman"/>
          <w:i/>
          <w:sz w:val="24"/>
          <w:szCs w:val="24"/>
        </w:rPr>
        <w:cr/>
      </w:r>
      <w:r w:rsidR="00846588" w:rsidRPr="00846588">
        <w:rPr>
          <w:rFonts w:ascii="Times New Roman" w:hAnsi="Times New Roman" w:cs="Times New Roman"/>
          <w:i/>
          <w:sz w:val="24"/>
          <w:szCs w:val="24"/>
        </w:rPr>
        <w:t xml:space="preserve">        </w:t>
      </w:r>
      <w:r w:rsidR="00846588" w:rsidRPr="00846588">
        <w:rPr>
          <w:rFonts w:ascii="Times New Roman" w:hAnsi="Times New Roman" w:cs="Times New Roman"/>
          <w:b/>
          <w:i/>
          <w:sz w:val="24"/>
          <w:szCs w:val="24"/>
        </w:rPr>
        <w:t xml:space="preserve">Итоговый балл за содержание и защиту проекта – 32 балла  </w:t>
      </w:r>
    </w:p>
    <w:p w:rsidR="00846588" w:rsidRP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t xml:space="preserve">        Перевод в отметку:  </w:t>
      </w:r>
    </w:p>
    <w:p w:rsidR="00846588" w:rsidRP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lastRenderedPageBreak/>
        <w:t xml:space="preserve">        27-32 балла -  отлично  </w:t>
      </w:r>
    </w:p>
    <w:p w:rsidR="00846588" w:rsidRP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t xml:space="preserve">        21-26 баллов – хорошо  </w:t>
      </w:r>
    </w:p>
    <w:p w:rsidR="00846588" w:rsidRP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t xml:space="preserve">        17 – 20 баллов – удовлетворительно   </w:t>
      </w:r>
    </w:p>
    <w:p w:rsidR="00846588" w:rsidRP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t xml:space="preserve">        16 баллов и менее – неудовлетворительно  </w:t>
      </w:r>
    </w:p>
    <w:p w:rsidR="00846588" w:rsidRDefault="00846588" w:rsidP="00846588">
      <w:pPr>
        <w:spacing w:line="16" w:lineRule="atLeast"/>
        <w:jc w:val="both"/>
        <w:rPr>
          <w:rFonts w:ascii="Times New Roman" w:hAnsi="Times New Roman" w:cs="Times New Roman"/>
          <w:i/>
          <w:sz w:val="24"/>
          <w:szCs w:val="24"/>
        </w:rPr>
      </w:pPr>
      <w:r w:rsidRPr="00846588">
        <w:rPr>
          <w:rFonts w:ascii="Times New Roman" w:hAnsi="Times New Roman" w:cs="Times New Roman"/>
          <w:i/>
          <w:sz w:val="24"/>
          <w:szCs w:val="24"/>
        </w:rPr>
        <w:t xml:space="preserve">        Кроме того комиссия дает заключение об уровне </w:t>
      </w:r>
      <w:proofErr w:type="spellStart"/>
      <w:r w:rsidRPr="00846588">
        <w:rPr>
          <w:rFonts w:ascii="Times New Roman" w:hAnsi="Times New Roman" w:cs="Times New Roman"/>
          <w:i/>
          <w:sz w:val="24"/>
          <w:szCs w:val="24"/>
        </w:rPr>
        <w:t>сформированности</w:t>
      </w:r>
      <w:proofErr w:type="spellEnd"/>
      <w:r w:rsidRPr="00846588">
        <w:rPr>
          <w:rFonts w:ascii="Times New Roman" w:hAnsi="Times New Roman" w:cs="Times New Roman"/>
          <w:i/>
          <w:sz w:val="24"/>
          <w:szCs w:val="24"/>
        </w:rPr>
        <w:t xml:space="preserve"> навыков проектной  деятельности  </w:t>
      </w:r>
      <w:r w:rsidRPr="00846588">
        <w:rPr>
          <w:rFonts w:ascii="Times New Roman" w:hAnsi="Times New Roman" w:cs="Times New Roman"/>
          <w:i/>
          <w:sz w:val="24"/>
          <w:szCs w:val="24"/>
        </w:rPr>
        <w:cr/>
      </w:r>
    </w:p>
    <w:p w:rsidR="00D0540E" w:rsidRPr="00846588" w:rsidRDefault="00D0540E" w:rsidP="00846588">
      <w:pPr>
        <w:spacing w:line="16" w:lineRule="atLeast"/>
        <w:jc w:val="both"/>
        <w:rPr>
          <w:rFonts w:ascii="Times New Roman" w:hAnsi="Times New Roman" w:cs="Times New Roman"/>
          <w:sz w:val="28"/>
          <w:szCs w:val="28"/>
        </w:rPr>
      </w:pPr>
      <w:r w:rsidRPr="00846588">
        <w:rPr>
          <w:rFonts w:ascii="Times New Roman" w:hAnsi="Times New Roman" w:cs="Times New Roman"/>
          <w:b/>
          <w:bCs/>
          <w:sz w:val="28"/>
          <w:szCs w:val="28"/>
        </w:rPr>
        <w:t xml:space="preserve">Критерии оценки исследовательских  работ </w:t>
      </w:r>
    </w:p>
    <w:tbl>
      <w:tblPr>
        <w:tblW w:w="9782" w:type="dxa"/>
        <w:tblInd w:w="-34" w:type="dxa"/>
        <w:tblLayout w:type="fixed"/>
        <w:tblLook w:val="0000" w:firstRow="0" w:lastRow="0" w:firstColumn="0" w:lastColumn="0" w:noHBand="0" w:noVBand="0"/>
      </w:tblPr>
      <w:tblGrid>
        <w:gridCol w:w="1135"/>
        <w:gridCol w:w="1559"/>
        <w:gridCol w:w="5812"/>
        <w:gridCol w:w="1276"/>
      </w:tblGrid>
      <w:tr w:rsidR="00D0540E" w:rsidRPr="00E85321" w:rsidTr="00846588">
        <w:trPr>
          <w:cantSplit/>
          <w:trHeight w:val="292"/>
        </w:trPr>
        <w:tc>
          <w:tcPr>
            <w:tcW w:w="8506" w:type="dxa"/>
            <w:gridSpan w:val="3"/>
            <w:tcBorders>
              <w:top w:val="single" w:sz="4" w:space="0" w:color="000000"/>
              <w:left w:val="single" w:sz="4" w:space="0" w:color="000000"/>
              <w:bottom w:val="single" w:sz="4" w:space="0" w:color="auto"/>
              <w:right w:val="single" w:sz="4" w:space="0" w:color="000000"/>
            </w:tcBorders>
            <w:shd w:val="clear" w:color="auto" w:fill="auto"/>
          </w:tcPr>
          <w:p w:rsidR="00D0540E" w:rsidRPr="00E85321" w:rsidRDefault="00D0540E" w:rsidP="00857CF1">
            <w:pPr>
              <w:pStyle w:val="Default"/>
            </w:pPr>
            <w:r>
              <w:t xml:space="preserve">Критерии </w:t>
            </w:r>
          </w:p>
        </w:tc>
        <w:tc>
          <w:tcPr>
            <w:tcW w:w="1276" w:type="dxa"/>
            <w:tcBorders>
              <w:top w:val="single" w:sz="4" w:space="0" w:color="000000"/>
              <w:left w:val="single" w:sz="4" w:space="0" w:color="000000"/>
              <w:bottom w:val="single" w:sz="4" w:space="0" w:color="auto"/>
              <w:right w:val="single" w:sz="4" w:space="0" w:color="000000"/>
            </w:tcBorders>
          </w:tcPr>
          <w:p w:rsidR="00D0540E" w:rsidRPr="00E85321" w:rsidRDefault="00D0540E" w:rsidP="00857CF1">
            <w:pPr>
              <w:pStyle w:val="Default"/>
            </w:pPr>
            <w:r>
              <w:t>баллы</w:t>
            </w:r>
          </w:p>
        </w:tc>
      </w:tr>
      <w:tr w:rsidR="00D0540E" w:rsidRPr="00E85321" w:rsidTr="00846588">
        <w:trPr>
          <w:cantSplit/>
          <w:trHeight w:val="1077"/>
        </w:trPr>
        <w:tc>
          <w:tcPr>
            <w:tcW w:w="1135" w:type="dxa"/>
            <w:tcBorders>
              <w:top w:val="single" w:sz="4" w:space="0" w:color="auto"/>
              <w:left w:val="single" w:sz="4" w:space="0" w:color="000000"/>
              <w:bottom w:val="single" w:sz="4" w:space="0" w:color="000000"/>
            </w:tcBorders>
            <w:shd w:val="clear" w:color="auto" w:fill="auto"/>
          </w:tcPr>
          <w:p w:rsidR="00D0540E" w:rsidRPr="00E85321" w:rsidRDefault="00D0540E" w:rsidP="00857CF1">
            <w:pPr>
              <w:pStyle w:val="Default"/>
            </w:pPr>
            <w:proofErr w:type="spellStart"/>
            <w:proofErr w:type="gramStart"/>
            <w:r w:rsidRPr="00E85321">
              <w:t>Титульн</w:t>
            </w:r>
            <w:proofErr w:type="spellEnd"/>
            <w:r w:rsidRPr="00E85321">
              <w:t xml:space="preserve"> </w:t>
            </w:r>
            <w:proofErr w:type="spellStart"/>
            <w:r w:rsidRPr="00E85321">
              <w:t>ый</w:t>
            </w:r>
            <w:proofErr w:type="spellEnd"/>
            <w:proofErr w:type="gramEnd"/>
            <w:r>
              <w:t xml:space="preserve"> </w:t>
            </w:r>
            <w:r w:rsidRPr="00E85321">
              <w:t xml:space="preserve"> лист</w:t>
            </w:r>
          </w:p>
        </w:tc>
        <w:tc>
          <w:tcPr>
            <w:tcW w:w="1559" w:type="dxa"/>
            <w:tcBorders>
              <w:top w:val="single" w:sz="4" w:space="0" w:color="auto"/>
              <w:left w:val="single" w:sz="4" w:space="0" w:color="000000"/>
              <w:bottom w:val="single" w:sz="4" w:space="0" w:color="000000"/>
            </w:tcBorders>
            <w:shd w:val="clear" w:color="auto" w:fill="auto"/>
          </w:tcPr>
          <w:p w:rsidR="00D0540E" w:rsidRPr="00E85321" w:rsidRDefault="00D0540E" w:rsidP="00857CF1">
            <w:pPr>
              <w:pStyle w:val="Default"/>
            </w:pPr>
            <w:r w:rsidRPr="00E85321">
              <w:t>Тип работы</w:t>
            </w:r>
          </w:p>
        </w:tc>
        <w:tc>
          <w:tcPr>
            <w:tcW w:w="5812" w:type="dxa"/>
            <w:tcBorders>
              <w:top w:val="single" w:sz="4" w:space="0" w:color="auto"/>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 xml:space="preserve">1.проектно-исследовательская работа 2.исследовательская работа </w:t>
            </w:r>
          </w:p>
          <w:p w:rsidR="00D0540E" w:rsidRPr="00E85321" w:rsidRDefault="00D0540E" w:rsidP="00857CF1">
            <w:pPr>
              <w:pStyle w:val="Default"/>
            </w:pPr>
            <w:r w:rsidRPr="00E85321">
              <w:t>3.исследовательский реферат</w:t>
            </w:r>
          </w:p>
          <w:p w:rsidR="00D0540E" w:rsidRPr="00E85321" w:rsidRDefault="00D0540E" w:rsidP="00857CF1">
            <w:pPr>
              <w:pStyle w:val="Default"/>
            </w:pPr>
            <w:r w:rsidRPr="00E85321">
              <w:t xml:space="preserve">4.не исследовательская работа (реферат, эссе, сочинение, </w:t>
            </w:r>
            <w:proofErr w:type="spellStart"/>
            <w:r w:rsidRPr="00E85321">
              <w:t>лаб.работа</w:t>
            </w:r>
            <w:proofErr w:type="spellEnd"/>
            <w:r w:rsidRPr="00E85321">
              <w:t>)</w:t>
            </w:r>
          </w:p>
        </w:tc>
        <w:tc>
          <w:tcPr>
            <w:tcW w:w="1276" w:type="dxa"/>
            <w:tcBorders>
              <w:top w:val="single" w:sz="4" w:space="0" w:color="auto"/>
              <w:left w:val="single" w:sz="4" w:space="0" w:color="000000"/>
              <w:bottom w:val="single" w:sz="4" w:space="0" w:color="000000"/>
              <w:right w:val="single" w:sz="4" w:space="0" w:color="000000"/>
            </w:tcBorders>
          </w:tcPr>
          <w:p w:rsidR="00D0540E" w:rsidRDefault="00D0540E" w:rsidP="00857CF1">
            <w:pPr>
              <w:pStyle w:val="Default"/>
            </w:pPr>
            <w:r>
              <w:t>2</w:t>
            </w:r>
          </w:p>
          <w:p w:rsidR="00D0540E" w:rsidRPr="00D837ED" w:rsidRDefault="00D0540E" w:rsidP="00857CF1">
            <w:pPr>
              <w:rPr>
                <w:rFonts w:ascii="Times New Roman" w:hAnsi="Times New Roman" w:cs="Times New Roman"/>
                <w:color w:val="000000"/>
                <w:sz w:val="24"/>
                <w:szCs w:val="24"/>
              </w:rPr>
            </w:pPr>
            <w:r w:rsidRPr="00D837ED">
              <w:rPr>
                <w:rFonts w:ascii="Times New Roman" w:hAnsi="Times New Roman" w:cs="Times New Roman"/>
                <w:color w:val="000000"/>
                <w:sz w:val="24"/>
                <w:szCs w:val="24"/>
              </w:rPr>
              <w:t>2</w:t>
            </w:r>
          </w:p>
          <w:p w:rsidR="00D0540E" w:rsidRPr="00D837ED" w:rsidRDefault="00D0540E" w:rsidP="00857CF1">
            <w:pPr>
              <w:rPr>
                <w:rFonts w:ascii="Times New Roman" w:hAnsi="Times New Roman" w:cs="Times New Roman"/>
                <w:color w:val="000000"/>
                <w:sz w:val="24"/>
                <w:szCs w:val="24"/>
              </w:rPr>
            </w:pPr>
            <w:r w:rsidRPr="00D837ED">
              <w:rPr>
                <w:rFonts w:ascii="Times New Roman" w:hAnsi="Times New Roman" w:cs="Times New Roman"/>
                <w:color w:val="000000"/>
                <w:sz w:val="24"/>
                <w:szCs w:val="24"/>
              </w:rPr>
              <w:t>1</w:t>
            </w:r>
          </w:p>
        </w:tc>
      </w:tr>
      <w:tr w:rsidR="00D0540E" w:rsidRPr="00E85321" w:rsidTr="00846588">
        <w:trPr>
          <w:cantSplit/>
          <w:trHeight w:val="275"/>
        </w:trPr>
        <w:tc>
          <w:tcPr>
            <w:tcW w:w="1135" w:type="dxa"/>
            <w:vMerge w:val="restart"/>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Оформление аннотации</w:t>
            </w: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Цель работы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1.сформулирована</w:t>
            </w:r>
          </w:p>
          <w:p w:rsidR="00D0540E" w:rsidRPr="00E85321" w:rsidRDefault="00D0540E" w:rsidP="00857CF1">
            <w:pPr>
              <w:pStyle w:val="Default"/>
            </w:pPr>
            <w:r w:rsidRPr="00E85321">
              <w:t>2.не сформулирована</w:t>
            </w:r>
          </w:p>
        </w:tc>
        <w:tc>
          <w:tcPr>
            <w:tcW w:w="1276" w:type="dxa"/>
            <w:tcBorders>
              <w:top w:val="single" w:sz="4" w:space="0" w:color="000000"/>
              <w:left w:val="single" w:sz="4" w:space="0" w:color="000000"/>
              <w:bottom w:val="single" w:sz="4" w:space="0" w:color="000000"/>
              <w:right w:val="single" w:sz="4" w:space="0" w:color="000000"/>
            </w:tcBorders>
          </w:tcPr>
          <w:p w:rsidR="00D0540E" w:rsidRPr="00E85321" w:rsidRDefault="00D0540E" w:rsidP="00857CF1">
            <w:pPr>
              <w:pStyle w:val="Default"/>
            </w:pPr>
            <w:r>
              <w:t>1</w:t>
            </w:r>
          </w:p>
        </w:tc>
      </w:tr>
      <w:tr w:rsidR="00D0540E" w:rsidRPr="00E85321" w:rsidTr="00846588">
        <w:trPr>
          <w:cantSplit/>
          <w:trHeight w:val="836"/>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Методы и методики исследования</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1.указаны с приведением ссылок на источник (в случае авторских методик исследования – приведено их описание)</w:t>
            </w:r>
          </w:p>
          <w:p w:rsidR="00D0540E" w:rsidRPr="00E85321" w:rsidRDefault="00D0540E" w:rsidP="00857CF1">
            <w:pPr>
              <w:pStyle w:val="Default"/>
            </w:pPr>
            <w:r w:rsidRPr="00E85321">
              <w:t>2. не выделены</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857"/>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Разработанность проблемы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1.указаны ссылки на прототип, либо на аналогичные работы (по образцу), либо указано, продолжением какой работы является данное исследование</w:t>
            </w:r>
          </w:p>
          <w:p w:rsidR="00D0540E" w:rsidRPr="00E85321" w:rsidRDefault="00D0540E" w:rsidP="00857CF1">
            <w:pPr>
              <w:pStyle w:val="Default"/>
            </w:pPr>
            <w:r>
              <w:t>2.у</w:t>
            </w:r>
            <w:r w:rsidRPr="00E85321">
              <w:t xml:space="preserve">казания отсутствуют </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769"/>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Полученные результаты (выводы)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1.результаты сформулированы в тезисной форме</w:t>
            </w:r>
          </w:p>
          <w:p w:rsidR="00D0540E" w:rsidRPr="00E85321" w:rsidRDefault="00D0540E" w:rsidP="00857CF1">
            <w:pPr>
              <w:pStyle w:val="Default"/>
            </w:pPr>
            <w:r w:rsidRPr="00E85321">
              <w:t>2.результаты сформулированы в описательной форме, с нечеткой логической структурой</w:t>
            </w:r>
          </w:p>
          <w:p w:rsidR="00D0540E" w:rsidRPr="00E85321" w:rsidRDefault="00D0540E" w:rsidP="00857CF1">
            <w:pPr>
              <w:pStyle w:val="Default"/>
            </w:pPr>
            <w:r w:rsidRPr="00E85321">
              <w:t>3.результаты не сформулированы</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2</w:t>
            </w:r>
          </w:p>
          <w:p w:rsidR="00D0540E" w:rsidRDefault="00D0540E" w:rsidP="00857CF1">
            <w:pPr>
              <w:pStyle w:val="Default"/>
            </w:pPr>
            <w:r>
              <w:t>1</w:t>
            </w: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686"/>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Оценка новизны работы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 xml:space="preserve">1.произведено сравнение объекта, предмета, применяемых методов, полученных результатов и выводов с известными работами.  </w:t>
            </w:r>
          </w:p>
          <w:p w:rsidR="00D0540E" w:rsidRPr="00E85321" w:rsidRDefault="00D0540E" w:rsidP="00857CF1">
            <w:pPr>
              <w:pStyle w:val="Default"/>
            </w:pPr>
            <w:r w:rsidRPr="00E85321">
              <w:t xml:space="preserve"> 2. оценка новизны отсутствует</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1262"/>
        </w:trPr>
        <w:tc>
          <w:tcPr>
            <w:tcW w:w="1135" w:type="dxa"/>
            <w:vMerge w:val="restart"/>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Введение</w:t>
            </w: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Актуальность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1.актуальность обоснована ссылками на результаты международных исследований</w:t>
            </w:r>
          </w:p>
          <w:p w:rsidR="00D0540E" w:rsidRDefault="00D0540E" w:rsidP="00857CF1">
            <w:pPr>
              <w:pStyle w:val="Default"/>
            </w:pPr>
            <w:r w:rsidRPr="00E85321">
              <w:t xml:space="preserve">2.актуальность обоснована ссылками на работы российского уровня  </w:t>
            </w:r>
          </w:p>
          <w:p w:rsidR="00D0540E" w:rsidRPr="00E85321" w:rsidRDefault="00D0540E" w:rsidP="00857CF1">
            <w:pPr>
              <w:pStyle w:val="Default"/>
            </w:pPr>
            <w:r w:rsidRPr="00E85321">
              <w:t>3. актуальность регионального уровня</w:t>
            </w:r>
          </w:p>
          <w:p w:rsidR="00D0540E" w:rsidRDefault="00D0540E" w:rsidP="00857CF1">
            <w:pPr>
              <w:pStyle w:val="Default"/>
            </w:pPr>
            <w:r w:rsidRPr="00E85321">
              <w:t>4. актуально лично для автора</w:t>
            </w:r>
          </w:p>
          <w:p w:rsidR="00D0540E" w:rsidRPr="00E85321" w:rsidRDefault="00D0540E" w:rsidP="00857CF1">
            <w:pPr>
              <w:pStyle w:val="Default"/>
            </w:pPr>
            <w:r w:rsidRPr="00E85321">
              <w:t>5. актуальность не сформулирована</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r>
              <w:t>1</w:t>
            </w:r>
          </w:p>
          <w:p w:rsidR="00D0540E" w:rsidRPr="00E85321" w:rsidRDefault="00D0540E" w:rsidP="00857CF1">
            <w:pPr>
              <w:pStyle w:val="Default"/>
            </w:pPr>
            <w:r>
              <w:t>0</w:t>
            </w:r>
          </w:p>
        </w:tc>
      </w:tr>
      <w:tr w:rsidR="00D0540E" w:rsidRPr="00E85321" w:rsidTr="00846588">
        <w:trPr>
          <w:cantSplit/>
          <w:trHeight w:val="953"/>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Постановка и формулировка проблемы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 xml:space="preserve">1.проблема сформулирована в соответствии с актуальностью </w:t>
            </w:r>
          </w:p>
          <w:p w:rsidR="00D0540E" w:rsidRPr="00E85321" w:rsidRDefault="00D0540E" w:rsidP="00857CF1">
            <w:pPr>
              <w:pStyle w:val="Default"/>
            </w:pPr>
            <w:r w:rsidRPr="00E85321">
              <w:t>2. проблема сформулирована в форме противоречия</w:t>
            </w:r>
          </w:p>
          <w:p w:rsidR="00D0540E" w:rsidRPr="00E85321" w:rsidRDefault="00D0540E" w:rsidP="00857CF1">
            <w:pPr>
              <w:pStyle w:val="Default"/>
            </w:pPr>
            <w:r w:rsidRPr="00E85321">
              <w:t>3. обозначено отсутствие необходимых знаний для автора</w:t>
            </w:r>
          </w:p>
          <w:p w:rsidR="00D0540E" w:rsidRPr="00E85321" w:rsidRDefault="00D0540E" w:rsidP="00857CF1">
            <w:pPr>
              <w:pStyle w:val="Default"/>
            </w:pPr>
            <w:r w:rsidRPr="00E85321">
              <w:t>4. постановка и формулировка проблемы отсутствует</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r>
              <w:t>1</w:t>
            </w: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1465"/>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Разработанность исследуемой проблемы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 указаны знания, положенные в основу исследования (в работе использованы известные знания)</w:t>
            </w:r>
          </w:p>
          <w:p w:rsidR="00D0540E" w:rsidRPr="00E85321" w:rsidRDefault="00D0540E" w:rsidP="00857CF1">
            <w:pPr>
              <w:pStyle w:val="Default"/>
            </w:pPr>
            <w:r w:rsidRPr="00E85321">
              <w:t>2. указана аналогичная работа и отличие ее от данной работы</w:t>
            </w:r>
          </w:p>
          <w:p w:rsidR="00D0540E" w:rsidRPr="00E85321" w:rsidRDefault="00D0540E" w:rsidP="00857CF1">
            <w:pPr>
              <w:pStyle w:val="Default"/>
            </w:pPr>
            <w:r w:rsidRPr="00E85321">
              <w:t>3. указаны работы, которые выступили в качестве образца</w:t>
            </w:r>
          </w:p>
          <w:p w:rsidR="00D0540E" w:rsidRPr="00E85321" w:rsidRDefault="00D0540E" w:rsidP="00857CF1">
            <w:pPr>
              <w:pStyle w:val="Default"/>
            </w:pPr>
            <w:r w:rsidRPr="00E85321">
              <w:t>4.отсутствуют ссылки на литературные источники, используемые в данной работе</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568"/>
        </w:trPr>
        <w:tc>
          <w:tcPr>
            <w:tcW w:w="1135" w:type="dxa"/>
            <w:vMerge w:val="restart"/>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Основное содержание</w:t>
            </w: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Цель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1.цель сформулирована в проверяемой форме и соответствует указанной проблеме</w:t>
            </w:r>
          </w:p>
          <w:p w:rsidR="00D0540E" w:rsidRPr="00E85321" w:rsidRDefault="00D0540E" w:rsidP="00857CF1">
            <w:pPr>
              <w:pStyle w:val="Default"/>
            </w:pPr>
            <w:r w:rsidRPr="00E85321">
              <w:t>2. цель сформулирована, но не соответствует проблеме</w:t>
            </w:r>
          </w:p>
          <w:p w:rsidR="00D0540E" w:rsidRPr="00E85321" w:rsidRDefault="00D0540E" w:rsidP="00857CF1">
            <w:pPr>
              <w:pStyle w:val="Default"/>
            </w:pPr>
            <w:r w:rsidRPr="00E85321">
              <w:t xml:space="preserve">3. цель сформулирована как процесс (т.е. недостижима) </w:t>
            </w:r>
          </w:p>
          <w:p w:rsidR="00D0540E" w:rsidRPr="00E85321" w:rsidRDefault="00D0540E" w:rsidP="00857CF1">
            <w:pPr>
              <w:pStyle w:val="Default"/>
            </w:pPr>
            <w:r w:rsidRPr="00E85321">
              <w:t>4. формулировка цели исследования отсутствует</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2</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Default="00D0540E" w:rsidP="00857CF1">
            <w:pPr>
              <w:pStyle w:val="Default"/>
            </w:pPr>
            <w:r>
              <w:t>0</w:t>
            </w:r>
          </w:p>
          <w:p w:rsidR="00D0540E" w:rsidRPr="00E85321" w:rsidRDefault="00D0540E" w:rsidP="00857CF1">
            <w:pPr>
              <w:pStyle w:val="Default"/>
            </w:pPr>
          </w:p>
        </w:tc>
      </w:tr>
      <w:tr w:rsidR="00D0540E" w:rsidRPr="00E85321" w:rsidTr="00846588">
        <w:trPr>
          <w:cantSplit/>
          <w:trHeight w:val="882"/>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Основные задачи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 сформулированное количество задач достаточно</w:t>
            </w:r>
          </w:p>
          <w:p w:rsidR="00D0540E" w:rsidRPr="00E85321" w:rsidRDefault="00D0540E" w:rsidP="00857CF1">
            <w:pPr>
              <w:pStyle w:val="Default"/>
            </w:pPr>
            <w:r w:rsidRPr="00E85321">
              <w:t xml:space="preserve">2. количество задач недостаточно </w:t>
            </w:r>
          </w:p>
          <w:p w:rsidR="00D0540E" w:rsidRPr="00E85321" w:rsidRDefault="00D0540E" w:rsidP="00857CF1">
            <w:pPr>
              <w:pStyle w:val="Default"/>
            </w:pPr>
            <w:r w:rsidRPr="00E85321">
              <w:t>3. формулировка задач не соответствует заявленной цели</w:t>
            </w:r>
          </w:p>
          <w:p w:rsidR="00D0540E" w:rsidRPr="00E85321" w:rsidRDefault="00D0540E" w:rsidP="00857CF1">
            <w:pPr>
              <w:pStyle w:val="Default"/>
            </w:pPr>
            <w:r w:rsidRPr="00E85321">
              <w:t>4. формулировка задач отсутствует</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2</w:t>
            </w:r>
          </w:p>
          <w:p w:rsidR="00D0540E" w:rsidRDefault="00D0540E" w:rsidP="00857CF1">
            <w:pPr>
              <w:pStyle w:val="Default"/>
            </w:pPr>
            <w:r>
              <w:t>1</w:t>
            </w:r>
          </w:p>
          <w:p w:rsidR="00D0540E" w:rsidRDefault="00D0540E" w:rsidP="00857CF1">
            <w:pPr>
              <w:pStyle w:val="Default"/>
            </w:pPr>
            <w:r>
              <w:t>0</w:t>
            </w: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1465"/>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Методы решения</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 xml:space="preserve">1.указанные методы и методики соответствуют заявленной цели и задачам (имеются ссылки или подробное описание в случае авторских методов) </w:t>
            </w:r>
          </w:p>
          <w:p w:rsidR="00D0540E" w:rsidRDefault="00D0540E" w:rsidP="00857CF1">
            <w:pPr>
              <w:pStyle w:val="Default"/>
            </w:pPr>
            <w:r w:rsidRPr="00E85321">
              <w:t>2.указаны названия (ссылки) всех применяемых методах</w:t>
            </w:r>
          </w:p>
          <w:p w:rsidR="00D0540E" w:rsidRPr="00E85321" w:rsidRDefault="00D0540E" w:rsidP="00857CF1">
            <w:pPr>
              <w:pStyle w:val="Default"/>
            </w:pPr>
            <w:r w:rsidRPr="00E85321">
              <w:t xml:space="preserve">3.проводимое исследование  не соответствует заявленным методам и методикам </w:t>
            </w:r>
          </w:p>
          <w:p w:rsidR="00D0540E" w:rsidRPr="00E85321" w:rsidRDefault="00D0540E" w:rsidP="00857CF1">
            <w:pPr>
              <w:pStyle w:val="Default"/>
            </w:pPr>
            <w:r w:rsidRPr="00E85321">
              <w:t>4.отсутствует описание способов решения, нет ссылок  на используемые методы исследования</w:t>
            </w:r>
          </w:p>
          <w:p w:rsidR="00D0540E" w:rsidRPr="00E85321" w:rsidRDefault="00D0540E" w:rsidP="00857CF1">
            <w:pPr>
              <w:pStyle w:val="Default"/>
            </w:pPr>
            <w:r w:rsidRPr="00E85321">
              <w:t>5. отсутствует описание всех использованных методов</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Default="00D0540E" w:rsidP="00857CF1">
            <w:pPr>
              <w:pStyle w:val="Default"/>
            </w:pPr>
          </w:p>
          <w:p w:rsidR="00D0540E" w:rsidRDefault="00D0540E" w:rsidP="00857CF1">
            <w:pPr>
              <w:pStyle w:val="Default"/>
            </w:pPr>
            <w:r>
              <w:t>1</w:t>
            </w:r>
          </w:p>
          <w:p w:rsidR="00D0540E" w:rsidRDefault="00D0540E" w:rsidP="00857CF1">
            <w:pPr>
              <w:pStyle w:val="Default"/>
            </w:pPr>
          </w:p>
          <w:p w:rsidR="00D0540E" w:rsidRDefault="00D0540E" w:rsidP="00857CF1">
            <w:pPr>
              <w:pStyle w:val="Default"/>
            </w:pPr>
            <w:r>
              <w:t>0</w:t>
            </w:r>
          </w:p>
          <w:p w:rsidR="00D0540E" w:rsidRDefault="00D0540E" w:rsidP="00857CF1">
            <w:pPr>
              <w:pStyle w:val="Default"/>
            </w:pPr>
          </w:p>
          <w:p w:rsidR="00D0540E" w:rsidRDefault="00D0540E" w:rsidP="00857CF1">
            <w:pPr>
              <w:pStyle w:val="Default"/>
            </w:pPr>
            <w:r>
              <w:t>0</w:t>
            </w:r>
          </w:p>
          <w:p w:rsidR="00D0540E" w:rsidRDefault="00D0540E" w:rsidP="00857CF1">
            <w:pPr>
              <w:pStyle w:val="Default"/>
            </w:pPr>
          </w:p>
          <w:p w:rsidR="00D0540E" w:rsidRPr="00E85321" w:rsidRDefault="00D0540E" w:rsidP="00857CF1">
            <w:pPr>
              <w:pStyle w:val="Default"/>
            </w:pPr>
            <w:r>
              <w:t>0</w:t>
            </w:r>
          </w:p>
        </w:tc>
      </w:tr>
      <w:tr w:rsidR="00D0540E" w:rsidRPr="00E85321" w:rsidTr="00846588">
        <w:trPr>
          <w:cantSplit/>
          <w:trHeight w:val="1177"/>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Полученные результаты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 xml:space="preserve">1. соответствие полученных результатов поставленным выше задачам (по каждой задаче получен один или несколько результатов)   </w:t>
            </w:r>
          </w:p>
          <w:p w:rsidR="00D0540E" w:rsidRPr="00E85321" w:rsidRDefault="00D0540E" w:rsidP="00857CF1">
            <w:pPr>
              <w:pStyle w:val="Default"/>
            </w:pPr>
            <w:r w:rsidRPr="00E85321">
              <w:t>2. частично решены основные задачи</w:t>
            </w:r>
          </w:p>
          <w:p w:rsidR="00D0540E" w:rsidRPr="00E85321" w:rsidRDefault="00D0540E" w:rsidP="00857CF1">
            <w:pPr>
              <w:pStyle w:val="Default"/>
            </w:pPr>
            <w:r w:rsidRPr="00E85321">
              <w:t xml:space="preserve">3.дано подробное описание всех полученных результатов, не относящееся к сформулированным задачам исследования </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2</w:t>
            </w:r>
          </w:p>
          <w:p w:rsidR="00D0540E" w:rsidRDefault="00D0540E" w:rsidP="00857CF1">
            <w:pPr>
              <w:pStyle w:val="Default"/>
            </w:pPr>
          </w:p>
          <w:p w:rsidR="00D0540E" w:rsidRDefault="00D0540E" w:rsidP="00857CF1">
            <w:pPr>
              <w:pStyle w:val="Default"/>
            </w:pPr>
          </w:p>
          <w:p w:rsidR="00D0540E" w:rsidRDefault="00D0540E" w:rsidP="00857CF1">
            <w:pPr>
              <w:pStyle w:val="Default"/>
            </w:pPr>
            <w:r>
              <w:t>1</w:t>
            </w:r>
          </w:p>
          <w:p w:rsidR="00D0540E" w:rsidRDefault="00D0540E" w:rsidP="00857CF1">
            <w:pPr>
              <w:pStyle w:val="Default"/>
            </w:pPr>
            <w:r>
              <w:t>0</w:t>
            </w:r>
          </w:p>
          <w:p w:rsidR="00D0540E" w:rsidRPr="00E85321" w:rsidRDefault="00D0540E" w:rsidP="00857CF1">
            <w:pPr>
              <w:pStyle w:val="Default"/>
            </w:pPr>
          </w:p>
        </w:tc>
      </w:tr>
      <w:tr w:rsidR="00D0540E" w:rsidRPr="00E85321" w:rsidTr="00846588">
        <w:trPr>
          <w:cantSplit/>
          <w:trHeight w:val="1134"/>
        </w:trPr>
        <w:tc>
          <w:tcPr>
            <w:tcW w:w="1135"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Заключение</w:t>
            </w: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Выводы</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1.указаны возможные области применения результатов исследования</w:t>
            </w:r>
          </w:p>
          <w:p w:rsidR="00D0540E" w:rsidRDefault="00D0540E" w:rsidP="00857CF1">
            <w:pPr>
              <w:pStyle w:val="Default"/>
            </w:pPr>
            <w:r w:rsidRPr="00E85321">
              <w:t>2.указана возможность и направление продолжения исследования</w:t>
            </w:r>
          </w:p>
          <w:p w:rsidR="00D0540E" w:rsidRPr="00E85321" w:rsidRDefault="00D0540E" w:rsidP="00857CF1">
            <w:pPr>
              <w:pStyle w:val="Default"/>
            </w:pPr>
            <w:r w:rsidRPr="00E85321">
              <w:t>3.сформулированы основные выводы исследования, которые соответствуют полученным результатам</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2</w:t>
            </w:r>
          </w:p>
          <w:p w:rsidR="00D0540E" w:rsidRDefault="00D0540E" w:rsidP="00857CF1">
            <w:pPr>
              <w:pStyle w:val="Default"/>
            </w:pPr>
          </w:p>
          <w:p w:rsidR="00D0540E" w:rsidRDefault="00D0540E" w:rsidP="00857CF1">
            <w:pPr>
              <w:pStyle w:val="Default"/>
            </w:pPr>
            <w:r>
              <w:t>2</w:t>
            </w:r>
          </w:p>
          <w:p w:rsidR="00D0540E" w:rsidRDefault="00D0540E" w:rsidP="00857CF1">
            <w:pPr>
              <w:pStyle w:val="Default"/>
            </w:pPr>
          </w:p>
          <w:p w:rsidR="00D0540E" w:rsidRPr="00E85321" w:rsidRDefault="00D0540E" w:rsidP="00857CF1">
            <w:pPr>
              <w:pStyle w:val="Default"/>
            </w:pPr>
            <w:r>
              <w:t>2</w:t>
            </w:r>
          </w:p>
        </w:tc>
      </w:tr>
      <w:tr w:rsidR="00D0540E" w:rsidRPr="00E85321" w:rsidTr="00846588">
        <w:trPr>
          <w:trHeight w:val="694"/>
        </w:trPr>
        <w:tc>
          <w:tcPr>
            <w:tcW w:w="1135" w:type="dxa"/>
            <w:vMerge w:val="restart"/>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 xml:space="preserve"> Библиография</w:t>
            </w:r>
          </w:p>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Библиографический список</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Pr="00E85321" w:rsidRDefault="00D0540E" w:rsidP="00857CF1">
            <w:pPr>
              <w:pStyle w:val="Default"/>
            </w:pPr>
            <w:r w:rsidRPr="00E85321">
              <w:t>1. список литературы содержит 10 и более  источников</w:t>
            </w:r>
          </w:p>
          <w:p w:rsidR="00D0540E" w:rsidRPr="00E85321" w:rsidRDefault="00D0540E" w:rsidP="00857CF1">
            <w:pPr>
              <w:pStyle w:val="Default"/>
            </w:pPr>
            <w:r w:rsidRPr="00E85321">
              <w:t>2. список литературы содержит 5-9 источников</w:t>
            </w:r>
          </w:p>
          <w:p w:rsidR="00D0540E" w:rsidRPr="00E85321" w:rsidRDefault="00D0540E" w:rsidP="00857CF1">
            <w:pPr>
              <w:pStyle w:val="Default"/>
            </w:pPr>
            <w:r w:rsidRPr="00E85321">
              <w:t>3. список литературы содержит 1-4 источников</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3</w:t>
            </w:r>
          </w:p>
          <w:p w:rsidR="00D0540E" w:rsidRDefault="00D0540E" w:rsidP="00857CF1">
            <w:pPr>
              <w:pStyle w:val="Default"/>
            </w:pPr>
          </w:p>
          <w:p w:rsidR="00D0540E" w:rsidRDefault="00D0540E" w:rsidP="00857CF1">
            <w:pPr>
              <w:pStyle w:val="Default"/>
            </w:pPr>
            <w:r>
              <w:t>2</w:t>
            </w:r>
          </w:p>
          <w:p w:rsidR="00D0540E" w:rsidRPr="00E85321" w:rsidRDefault="00D0540E" w:rsidP="00857CF1">
            <w:pPr>
              <w:pStyle w:val="Default"/>
            </w:pPr>
            <w:r>
              <w:t>1</w:t>
            </w:r>
          </w:p>
        </w:tc>
      </w:tr>
      <w:tr w:rsidR="00D0540E" w:rsidRPr="00E85321" w:rsidTr="00846588">
        <w:trPr>
          <w:trHeight w:val="704"/>
        </w:trPr>
        <w:tc>
          <w:tcPr>
            <w:tcW w:w="1135" w:type="dxa"/>
            <w:vMerge/>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p>
        </w:tc>
        <w:tc>
          <w:tcPr>
            <w:tcW w:w="1559" w:type="dxa"/>
            <w:tcBorders>
              <w:top w:val="single" w:sz="4" w:space="0" w:color="000000"/>
              <w:left w:val="single" w:sz="4" w:space="0" w:color="000000"/>
              <w:bottom w:val="single" w:sz="4" w:space="0" w:color="000000"/>
            </w:tcBorders>
            <w:shd w:val="clear" w:color="auto" w:fill="auto"/>
          </w:tcPr>
          <w:p w:rsidR="00D0540E" w:rsidRPr="00E85321" w:rsidRDefault="00D0540E" w:rsidP="00857CF1">
            <w:pPr>
              <w:pStyle w:val="Default"/>
            </w:pPr>
            <w:r w:rsidRPr="00E85321">
              <w:t>Оформление библиографического списка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0540E" w:rsidRDefault="00D0540E" w:rsidP="00857CF1">
            <w:pPr>
              <w:pStyle w:val="Default"/>
            </w:pPr>
            <w:r w:rsidRPr="00E85321">
              <w:t xml:space="preserve">1.список литературы соответствует требованиям оформления </w:t>
            </w:r>
          </w:p>
          <w:p w:rsidR="00D0540E" w:rsidRPr="00E85321" w:rsidRDefault="00D0540E" w:rsidP="00857CF1">
            <w:pPr>
              <w:pStyle w:val="Default"/>
            </w:pPr>
            <w:r w:rsidRPr="00E85321">
              <w:t xml:space="preserve">2.список литературы не соответствует требованиям оформления </w:t>
            </w:r>
          </w:p>
        </w:tc>
        <w:tc>
          <w:tcPr>
            <w:tcW w:w="1276" w:type="dxa"/>
            <w:tcBorders>
              <w:top w:val="single" w:sz="4" w:space="0" w:color="000000"/>
              <w:left w:val="single" w:sz="4" w:space="0" w:color="000000"/>
              <w:bottom w:val="single" w:sz="4" w:space="0" w:color="000000"/>
              <w:right w:val="single" w:sz="4" w:space="0" w:color="000000"/>
            </w:tcBorders>
          </w:tcPr>
          <w:p w:rsidR="00D0540E" w:rsidRDefault="00D0540E" w:rsidP="00857CF1">
            <w:pPr>
              <w:pStyle w:val="Default"/>
            </w:pPr>
            <w:r>
              <w:t>1</w:t>
            </w:r>
          </w:p>
          <w:p w:rsidR="00D0540E" w:rsidRDefault="00D0540E" w:rsidP="00857CF1">
            <w:pPr>
              <w:pStyle w:val="Default"/>
            </w:pPr>
          </w:p>
          <w:p w:rsidR="00D0540E" w:rsidRPr="00E85321" w:rsidRDefault="00D0540E" w:rsidP="00857CF1">
            <w:pPr>
              <w:pStyle w:val="Default"/>
            </w:pPr>
            <w:r>
              <w:t>0</w:t>
            </w:r>
          </w:p>
        </w:tc>
      </w:tr>
      <w:tr w:rsidR="000E2FB9" w:rsidRPr="00E85321" w:rsidTr="00846588">
        <w:trPr>
          <w:trHeight w:val="704"/>
        </w:trPr>
        <w:tc>
          <w:tcPr>
            <w:tcW w:w="8506" w:type="dxa"/>
            <w:gridSpan w:val="3"/>
            <w:tcBorders>
              <w:top w:val="single" w:sz="4" w:space="0" w:color="000000"/>
              <w:left w:val="single" w:sz="4" w:space="0" w:color="000000"/>
              <w:bottom w:val="single" w:sz="4" w:space="0" w:color="000000"/>
              <w:right w:val="single" w:sz="4" w:space="0" w:color="000000"/>
            </w:tcBorders>
            <w:shd w:val="clear" w:color="auto" w:fill="auto"/>
          </w:tcPr>
          <w:p w:rsidR="000E2FB9" w:rsidRPr="00E85321" w:rsidRDefault="000E2FB9" w:rsidP="00857CF1">
            <w:pPr>
              <w:pStyle w:val="Default"/>
            </w:pPr>
            <w:r>
              <w:t>Максимальное количество баллов</w:t>
            </w:r>
          </w:p>
        </w:tc>
        <w:tc>
          <w:tcPr>
            <w:tcW w:w="1276" w:type="dxa"/>
            <w:tcBorders>
              <w:top w:val="single" w:sz="4" w:space="0" w:color="000000"/>
              <w:left w:val="single" w:sz="4" w:space="0" w:color="000000"/>
              <w:bottom w:val="single" w:sz="4" w:space="0" w:color="000000"/>
              <w:right w:val="single" w:sz="4" w:space="0" w:color="000000"/>
            </w:tcBorders>
          </w:tcPr>
          <w:p w:rsidR="000E2FB9" w:rsidRDefault="000E2FB9" w:rsidP="00857CF1">
            <w:pPr>
              <w:pStyle w:val="Default"/>
            </w:pPr>
            <w:r>
              <w:t>36 баллов</w:t>
            </w:r>
          </w:p>
        </w:tc>
      </w:tr>
    </w:tbl>
    <w:p w:rsidR="00D0540E" w:rsidRPr="00E85321" w:rsidRDefault="00D0540E" w:rsidP="00D0540E">
      <w:pPr>
        <w:pStyle w:val="Default"/>
        <w:numPr>
          <w:ilvl w:val="0"/>
          <w:numId w:val="14"/>
        </w:numPr>
      </w:pPr>
    </w:p>
    <w:p w:rsidR="00D0540E" w:rsidRPr="00E85321" w:rsidRDefault="00D0540E" w:rsidP="00D0540E">
      <w:pPr>
        <w:pStyle w:val="Default"/>
        <w:numPr>
          <w:ilvl w:val="0"/>
          <w:numId w:val="14"/>
        </w:numPr>
        <w:rPr>
          <w:i/>
        </w:rPr>
      </w:pPr>
    </w:p>
    <w:p w:rsidR="00D0540E" w:rsidRPr="00E85321" w:rsidRDefault="00D0540E" w:rsidP="00D0540E">
      <w:pPr>
        <w:pStyle w:val="Default"/>
        <w:numPr>
          <w:ilvl w:val="0"/>
          <w:numId w:val="14"/>
        </w:numPr>
        <w:rPr>
          <w:i/>
        </w:rPr>
      </w:pPr>
    </w:p>
    <w:p w:rsidR="00D0540E" w:rsidRDefault="00D0540E" w:rsidP="00D0540E">
      <w:pPr>
        <w:pStyle w:val="Default"/>
        <w:numPr>
          <w:ilvl w:val="0"/>
          <w:numId w:val="14"/>
        </w:numPr>
        <w:rPr>
          <w:color w:val="auto"/>
        </w:rPr>
      </w:pPr>
    </w:p>
    <w:p w:rsidR="00D0540E" w:rsidRPr="00C46861" w:rsidRDefault="00D0540E" w:rsidP="00D0540E">
      <w:pPr>
        <w:pStyle w:val="a5"/>
        <w:shd w:val="clear" w:color="auto" w:fill="FFFFFF"/>
        <w:ind w:left="720"/>
        <w:jc w:val="both"/>
        <w:rPr>
          <w:bCs/>
          <w:sz w:val="28"/>
          <w:szCs w:val="28"/>
        </w:rPr>
      </w:pPr>
    </w:p>
    <w:p w:rsidR="00D0540E" w:rsidRPr="00AD791D" w:rsidRDefault="00D0540E" w:rsidP="00D0540E">
      <w:pPr>
        <w:suppressAutoHyphens/>
        <w:spacing w:after="0" w:line="240" w:lineRule="auto"/>
        <w:rPr>
          <w:rFonts w:ascii="Times New Roman" w:eastAsia="Times New Roman" w:hAnsi="Times New Roman" w:cs="Times New Roman"/>
          <w:sz w:val="24"/>
          <w:szCs w:val="24"/>
          <w:lang w:eastAsia="ar-SA"/>
        </w:rPr>
      </w:pPr>
    </w:p>
    <w:p w:rsidR="00F53BA7" w:rsidRPr="00DC204D" w:rsidRDefault="00F53BA7" w:rsidP="00D0540E">
      <w:pPr>
        <w:pStyle w:val="Default"/>
        <w:rPr>
          <w:sz w:val="28"/>
          <w:szCs w:val="28"/>
        </w:rPr>
      </w:pPr>
    </w:p>
    <w:sectPr w:rsidR="00F53BA7" w:rsidRPr="00DC204D" w:rsidSect="00DC204D">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Arial"/>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01E16B"/>
    <w:multiLevelType w:val="hybridMultilevel"/>
    <w:tmpl w:val="083133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A1BB79"/>
    <w:multiLevelType w:val="hybridMultilevel"/>
    <w:tmpl w:val="92096ED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8FF3295"/>
    <w:multiLevelType w:val="hybridMultilevel"/>
    <w:tmpl w:val="E465F1A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52CD355"/>
    <w:multiLevelType w:val="hybridMultilevel"/>
    <w:tmpl w:val="775CD4B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2AA9C7"/>
    <w:multiLevelType w:val="hybridMultilevel"/>
    <w:tmpl w:val="AB77F33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FFFFE"/>
    <w:multiLevelType w:val="singleLevel"/>
    <w:tmpl w:val="2E862AAE"/>
    <w:lvl w:ilvl="0">
      <w:numFmt w:val="bullet"/>
      <w:lvlText w:val="*"/>
      <w:lvlJc w:val="left"/>
    </w:lvl>
  </w:abstractNum>
  <w:abstractNum w:abstractNumId="6">
    <w:nsid w:val="0E05755C"/>
    <w:multiLevelType w:val="hybridMultilevel"/>
    <w:tmpl w:val="C9DC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8412CD"/>
    <w:multiLevelType w:val="hybridMultilevel"/>
    <w:tmpl w:val="4D5AC8B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7ED6EFF"/>
    <w:multiLevelType w:val="hybridMultilevel"/>
    <w:tmpl w:val="65F28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8092C8"/>
    <w:multiLevelType w:val="hybridMultilevel"/>
    <w:tmpl w:val="7FE7FCE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AE3B182"/>
    <w:multiLevelType w:val="hybridMultilevel"/>
    <w:tmpl w:val="7B2A665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1838E63"/>
    <w:multiLevelType w:val="hybridMultilevel"/>
    <w:tmpl w:val="4DFC10C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8DF1EE4"/>
    <w:multiLevelType w:val="hybridMultilevel"/>
    <w:tmpl w:val="8496D7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E5673A"/>
    <w:multiLevelType w:val="hybridMultilevel"/>
    <w:tmpl w:val="4ADC6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C52774"/>
    <w:multiLevelType w:val="hybridMultilevel"/>
    <w:tmpl w:val="6276C1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74396F17"/>
    <w:multiLevelType w:val="hybridMultilevel"/>
    <w:tmpl w:val="E1494C4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8561C60"/>
    <w:multiLevelType w:val="hybridMultilevel"/>
    <w:tmpl w:val="73A6296C"/>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D131B77"/>
    <w:multiLevelType w:val="hybridMultilevel"/>
    <w:tmpl w:val="6C5027E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lvlOverride w:ilvl="0">
      <w:lvl w:ilvl="0">
        <w:start w:val="65535"/>
        <w:numFmt w:val="bullet"/>
        <w:lvlText w:val="•"/>
        <w:legacy w:legacy="1" w:legacySpace="0" w:legacyIndent="245"/>
        <w:lvlJc w:val="left"/>
        <w:rPr>
          <w:rFonts w:ascii="Times New Roman" w:hAnsi="Times New Roman" w:cs="Times New Roman" w:hint="default"/>
        </w:rPr>
      </w:lvl>
    </w:lvlOverride>
  </w:num>
  <w:num w:numId="2">
    <w:abstractNumId w:val="16"/>
  </w:num>
  <w:num w:numId="3">
    <w:abstractNumId w:val="9"/>
  </w:num>
  <w:num w:numId="4">
    <w:abstractNumId w:val="12"/>
  </w:num>
  <w:num w:numId="5">
    <w:abstractNumId w:val="13"/>
  </w:num>
  <w:num w:numId="6">
    <w:abstractNumId w:val="3"/>
  </w:num>
  <w:num w:numId="7">
    <w:abstractNumId w:val="8"/>
  </w:num>
  <w:num w:numId="8">
    <w:abstractNumId w:val="17"/>
  </w:num>
  <w:num w:numId="9">
    <w:abstractNumId w:val="10"/>
  </w:num>
  <w:num w:numId="10">
    <w:abstractNumId w:val="15"/>
  </w:num>
  <w:num w:numId="11">
    <w:abstractNumId w:val="1"/>
  </w:num>
  <w:num w:numId="12">
    <w:abstractNumId w:val="2"/>
  </w:num>
  <w:num w:numId="13">
    <w:abstractNumId w:val="4"/>
  </w:num>
  <w:num w:numId="14">
    <w:abstractNumId w:val="0"/>
  </w:num>
  <w:num w:numId="15">
    <w:abstractNumId w:val="11"/>
  </w:num>
  <w:num w:numId="16">
    <w:abstractNumId w:val="14"/>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useFELayout/>
    <w:compatSetting w:name="compatibilityMode" w:uri="http://schemas.microsoft.com/office/word" w:val="12"/>
  </w:compat>
  <w:rsids>
    <w:rsidRoot w:val="00DC204D"/>
    <w:rsid w:val="00066329"/>
    <w:rsid w:val="00086872"/>
    <w:rsid w:val="000969AC"/>
    <w:rsid w:val="00097196"/>
    <w:rsid w:val="000A45A2"/>
    <w:rsid w:val="000C3B34"/>
    <w:rsid w:val="000E2D6B"/>
    <w:rsid w:val="000E2FB9"/>
    <w:rsid w:val="00104A2D"/>
    <w:rsid w:val="001327DA"/>
    <w:rsid w:val="001419D8"/>
    <w:rsid w:val="00142B02"/>
    <w:rsid w:val="00161D31"/>
    <w:rsid w:val="00173DC3"/>
    <w:rsid w:val="001A2EEB"/>
    <w:rsid w:val="001B688F"/>
    <w:rsid w:val="002206B1"/>
    <w:rsid w:val="00220ED9"/>
    <w:rsid w:val="00285372"/>
    <w:rsid w:val="002D71F8"/>
    <w:rsid w:val="002E23B8"/>
    <w:rsid w:val="00326205"/>
    <w:rsid w:val="00366FD6"/>
    <w:rsid w:val="003A3DD2"/>
    <w:rsid w:val="003C2F8E"/>
    <w:rsid w:val="003F275E"/>
    <w:rsid w:val="00410599"/>
    <w:rsid w:val="0041336F"/>
    <w:rsid w:val="00461DE3"/>
    <w:rsid w:val="00463779"/>
    <w:rsid w:val="00481E97"/>
    <w:rsid w:val="00490A59"/>
    <w:rsid w:val="004A2542"/>
    <w:rsid w:val="004A558F"/>
    <w:rsid w:val="004A6EB5"/>
    <w:rsid w:val="004C5975"/>
    <w:rsid w:val="004E0E77"/>
    <w:rsid w:val="004E56B1"/>
    <w:rsid w:val="004F5E7C"/>
    <w:rsid w:val="005065FF"/>
    <w:rsid w:val="0054471D"/>
    <w:rsid w:val="00547689"/>
    <w:rsid w:val="005552C6"/>
    <w:rsid w:val="005D4A5F"/>
    <w:rsid w:val="006254B1"/>
    <w:rsid w:val="0066367E"/>
    <w:rsid w:val="006725F9"/>
    <w:rsid w:val="006C1FBF"/>
    <w:rsid w:val="006E68BA"/>
    <w:rsid w:val="007041E4"/>
    <w:rsid w:val="007201F8"/>
    <w:rsid w:val="00745294"/>
    <w:rsid w:val="007A797F"/>
    <w:rsid w:val="007B22A3"/>
    <w:rsid w:val="007E1F27"/>
    <w:rsid w:val="00805DD1"/>
    <w:rsid w:val="00845E52"/>
    <w:rsid w:val="00846588"/>
    <w:rsid w:val="00857CF1"/>
    <w:rsid w:val="008727D1"/>
    <w:rsid w:val="008807AF"/>
    <w:rsid w:val="00A243E6"/>
    <w:rsid w:val="00A34622"/>
    <w:rsid w:val="00A65F26"/>
    <w:rsid w:val="00A941C3"/>
    <w:rsid w:val="00AE207E"/>
    <w:rsid w:val="00B560CA"/>
    <w:rsid w:val="00B9227B"/>
    <w:rsid w:val="00C733A5"/>
    <w:rsid w:val="00CB61E6"/>
    <w:rsid w:val="00CB6CD1"/>
    <w:rsid w:val="00CE799C"/>
    <w:rsid w:val="00D0540E"/>
    <w:rsid w:val="00D17397"/>
    <w:rsid w:val="00D71E7A"/>
    <w:rsid w:val="00D90026"/>
    <w:rsid w:val="00D93F4F"/>
    <w:rsid w:val="00DA46C7"/>
    <w:rsid w:val="00DA655B"/>
    <w:rsid w:val="00DC204D"/>
    <w:rsid w:val="00DE0C2B"/>
    <w:rsid w:val="00DF68EC"/>
    <w:rsid w:val="00E02564"/>
    <w:rsid w:val="00E11C51"/>
    <w:rsid w:val="00E57573"/>
    <w:rsid w:val="00E7018F"/>
    <w:rsid w:val="00E80958"/>
    <w:rsid w:val="00E85321"/>
    <w:rsid w:val="00EB5B7A"/>
    <w:rsid w:val="00ED32D9"/>
    <w:rsid w:val="00F1493E"/>
    <w:rsid w:val="00F53BA7"/>
    <w:rsid w:val="00F62923"/>
    <w:rsid w:val="00F72ACD"/>
    <w:rsid w:val="00F85D37"/>
    <w:rsid w:val="00FE1059"/>
    <w:rsid w:val="00FE6F1C"/>
    <w:rsid w:val="00FF70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9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20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6">
    <w:name w:val="Style6"/>
    <w:basedOn w:val="a"/>
    <w:rsid w:val="00805DD1"/>
    <w:pPr>
      <w:widowControl w:val="0"/>
      <w:autoSpaceDE w:val="0"/>
      <w:autoSpaceDN w:val="0"/>
      <w:adjustRightInd w:val="0"/>
      <w:spacing w:after="0" w:line="223" w:lineRule="exact"/>
      <w:ind w:firstLine="494"/>
      <w:jc w:val="both"/>
    </w:pPr>
    <w:rPr>
      <w:rFonts w:ascii="Times New Roman" w:eastAsia="Times New Roman" w:hAnsi="Times New Roman" w:cs="Times New Roman"/>
      <w:sz w:val="24"/>
      <w:szCs w:val="24"/>
    </w:rPr>
  </w:style>
  <w:style w:type="character" w:customStyle="1" w:styleId="FontStyle43">
    <w:name w:val="Font Style43"/>
    <w:basedOn w:val="a0"/>
    <w:rsid w:val="00805DD1"/>
    <w:rPr>
      <w:rFonts w:ascii="Times New Roman" w:hAnsi="Times New Roman" w:cs="Times New Roman"/>
      <w:sz w:val="18"/>
      <w:szCs w:val="18"/>
    </w:rPr>
  </w:style>
  <w:style w:type="paragraph" w:styleId="a4">
    <w:name w:val="List Paragraph"/>
    <w:basedOn w:val="a"/>
    <w:uiPriority w:val="34"/>
    <w:qFormat/>
    <w:rsid w:val="00104A2D"/>
    <w:pPr>
      <w:ind w:left="720"/>
      <w:contextualSpacing/>
    </w:pPr>
  </w:style>
  <w:style w:type="paragraph" w:customStyle="1" w:styleId="ConsPlusNormal">
    <w:name w:val="ConsPlusNormal"/>
    <w:uiPriority w:val="99"/>
    <w:rsid w:val="0009719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66367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rsid w:val="00D0540E"/>
    <w:pPr>
      <w:spacing w:before="100" w:beforeAutospacing="1" w:after="100" w:afterAutospacing="1" w:line="240" w:lineRule="auto"/>
    </w:pPr>
    <w:rPr>
      <w:rFonts w:ascii="Arial" w:eastAsia="Times New Roman" w:hAnsi="Arial" w:cs="Arial"/>
      <w:color w:val="77787B"/>
      <w:sz w:val="18"/>
      <w:szCs w:val="18"/>
    </w:rPr>
  </w:style>
  <w:style w:type="paragraph" w:customStyle="1" w:styleId="a6">
    <w:name w:val="Содержимое таблицы"/>
    <w:basedOn w:val="a"/>
    <w:rsid w:val="00D17397"/>
    <w:pPr>
      <w:widowControl w:val="0"/>
      <w:suppressLineNumbers/>
      <w:suppressAutoHyphens/>
      <w:spacing w:after="0" w:line="240" w:lineRule="auto"/>
    </w:pPr>
    <w:rPr>
      <w:rFonts w:ascii="Liberation Serif" w:eastAsia="DejaVu Sans" w:hAnsi="Liberation Serif" w:cs="Times New Roman"/>
      <w:kern w:val="1"/>
      <w:sz w:val="24"/>
      <w:szCs w:val="24"/>
    </w:rPr>
  </w:style>
  <w:style w:type="paragraph" w:styleId="a7">
    <w:name w:val="Balloon Text"/>
    <w:basedOn w:val="a"/>
    <w:link w:val="a8"/>
    <w:uiPriority w:val="99"/>
    <w:semiHidden/>
    <w:unhideWhenUsed/>
    <w:rsid w:val="003F27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27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1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1111</TotalTime>
  <Pages>1</Pages>
  <Words>7722</Words>
  <Characters>44022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51641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Секретарь</cp:lastModifiedBy>
  <cp:revision>41</cp:revision>
  <dcterms:created xsi:type="dcterms:W3CDTF">2014-11-22T04:22:00Z</dcterms:created>
  <dcterms:modified xsi:type="dcterms:W3CDTF">2023-10-13T06:49:00Z</dcterms:modified>
</cp:coreProperties>
</file>